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26.10.2017 г. №56</w:t>
      </w:r>
    </w:p>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РОССИЙСКАЯ ФЕДЕРАЦИЯ</w:t>
      </w:r>
    </w:p>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ИРКУТСКАЯ ОБЛАСТЬ</w:t>
      </w:r>
    </w:p>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МУНИЦИПАЛЬНОЕ ОБРАЗОВАНИЕ «БОХАНСКИЙ РАЙОН»</w:t>
      </w:r>
    </w:p>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МУНИЦИПАЛЬНОЕ ОБРАЗОВАНИЕ «ХОХОРСК»</w:t>
      </w:r>
    </w:p>
    <w:p w:rsidR="00165393" w:rsidRPr="007925FD" w:rsidRDefault="00165393" w:rsidP="00165393">
      <w:pPr>
        <w:spacing w:after="0" w:line="240" w:lineRule="auto"/>
        <w:jc w:val="center"/>
        <w:rPr>
          <w:rFonts w:ascii="Arial" w:eastAsia="Calibri" w:hAnsi="Arial" w:cs="Arial"/>
          <w:b/>
          <w:sz w:val="32"/>
          <w:szCs w:val="32"/>
        </w:rPr>
      </w:pPr>
      <w:r w:rsidRPr="007925FD">
        <w:rPr>
          <w:rFonts w:ascii="Arial" w:eastAsia="Calibri" w:hAnsi="Arial" w:cs="Arial"/>
          <w:b/>
          <w:sz w:val="32"/>
          <w:szCs w:val="32"/>
        </w:rPr>
        <w:t>ПОСТАНОВЛЕНИЕ</w:t>
      </w:r>
    </w:p>
    <w:p w:rsidR="00165393" w:rsidRPr="007925FD" w:rsidRDefault="00165393" w:rsidP="00165393">
      <w:pPr>
        <w:spacing w:after="0" w:line="240" w:lineRule="auto"/>
        <w:jc w:val="center"/>
        <w:rPr>
          <w:rFonts w:ascii="Arial" w:eastAsia="Calibri" w:hAnsi="Arial" w:cs="Arial"/>
          <w:b/>
          <w:sz w:val="32"/>
          <w:szCs w:val="32"/>
        </w:rPr>
      </w:pPr>
    </w:p>
    <w:p w:rsidR="00165393" w:rsidRDefault="00165393" w:rsidP="00165393">
      <w:pPr>
        <w:spacing w:line="240" w:lineRule="auto"/>
        <w:jc w:val="center"/>
        <w:rPr>
          <w:rFonts w:ascii="Arial" w:hAnsi="Arial" w:cs="Arial"/>
          <w:b/>
          <w:sz w:val="32"/>
          <w:szCs w:val="32"/>
        </w:rPr>
      </w:pPr>
      <w:r w:rsidRPr="007925FD">
        <w:rPr>
          <w:rFonts w:ascii="Arial" w:eastAsia="Calibri" w:hAnsi="Arial" w:cs="Arial"/>
          <w:b/>
          <w:sz w:val="32"/>
          <w:szCs w:val="32"/>
        </w:rPr>
        <w:t>«</w:t>
      </w:r>
      <w:r w:rsidRPr="007925FD">
        <w:rPr>
          <w:rFonts w:ascii="Arial" w:hAnsi="Arial" w:cs="Arial"/>
          <w:b/>
          <w:sz w:val="32"/>
          <w:szCs w:val="32"/>
        </w:rPr>
        <w:t>ОБ УТВЕРЖДЕНИИ ПОРЯДКА  РАЗРАБОТКИ ПРОГНОЗА СОЦИАЛЬНО - ЭКОНОМИЧЕСКОГО РАЗВИТИЯ» НА 2018 г.</w:t>
      </w:r>
    </w:p>
    <w:p w:rsidR="00165393" w:rsidRPr="007925FD" w:rsidRDefault="00165393" w:rsidP="00165393">
      <w:pPr>
        <w:spacing w:line="240" w:lineRule="auto"/>
        <w:jc w:val="center"/>
        <w:rPr>
          <w:rFonts w:ascii="Arial" w:hAnsi="Arial" w:cs="Arial"/>
          <w:b/>
          <w:sz w:val="32"/>
          <w:szCs w:val="32"/>
        </w:rPr>
      </w:pPr>
    </w:p>
    <w:p w:rsidR="00165393" w:rsidRDefault="00165393" w:rsidP="00165393">
      <w:pPr>
        <w:pStyle w:val="Default"/>
        <w:jc w:val="both"/>
        <w:rPr>
          <w:rFonts w:ascii="Arial" w:hAnsi="Arial" w:cs="Arial"/>
        </w:rPr>
      </w:pPr>
      <w:r w:rsidRPr="00E3637A">
        <w:rPr>
          <w:rFonts w:ascii="Arial" w:hAnsi="Arial" w:cs="Arial"/>
        </w:rPr>
        <w:t xml:space="preserve">       В соответствии со статьей 173 Бюджетного кодекса Российской Федерации, руководствуясь Положением «О бюджетном процессе в муниципальном  образовании «Хохорск»</w:t>
      </w:r>
      <w:r>
        <w:rPr>
          <w:rFonts w:ascii="Arial" w:hAnsi="Arial" w:cs="Arial"/>
        </w:rPr>
        <w:t xml:space="preserve">», </w:t>
      </w:r>
      <w:proofErr w:type="gramStart"/>
      <w:r>
        <w:rPr>
          <w:rFonts w:ascii="Arial" w:hAnsi="Arial" w:cs="Arial"/>
        </w:rPr>
        <w:t>утвержденный</w:t>
      </w:r>
      <w:proofErr w:type="gramEnd"/>
      <w:r w:rsidRPr="00E3637A">
        <w:rPr>
          <w:rFonts w:ascii="Arial" w:hAnsi="Arial" w:cs="Arial"/>
        </w:rPr>
        <w:t xml:space="preserve"> Решением Думы от 18.03.2016 года № 111</w:t>
      </w:r>
    </w:p>
    <w:p w:rsidR="00165393" w:rsidRPr="00E3637A" w:rsidRDefault="00165393" w:rsidP="00165393">
      <w:pPr>
        <w:pStyle w:val="Default"/>
        <w:jc w:val="both"/>
        <w:rPr>
          <w:rFonts w:ascii="Arial" w:hAnsi="Arial" w:cs="Arial"/>
        </w:rPr>
      </w:pPr>
    </w:p>
    <w:p w:rsidR="00165393" w:rsidRPr="00E3637A" w:rsidRDefault="00165393" w:rsidP="00165393">
      <w:pPr>
        <w:pStyle w:val="Default"/>
        <w:jc w:val="both"/>
        <w:rPr>
          <w:rFonts w:ascii="Arial" w:hAnsi="Arial" w:cs="Arial"/>
          <w:b/>
          <w:bCs/>
          <w:sz w:val="32"/>
          <w:szCs w:val="32"/>
        </w:rPr>
      </w:pPr>
      <w:r>
        <w:rPr>
          <w:sz w:val="28"/>
          <w:szCs w:val="28"/>
        </w:rPr>
        <w:t xml:space="preserve">                                               </w:t>
      </w:r>
      <w:r w:rsidRPr="00A40865">
        <w:rPr>
          <w:sz w:val="28"/>
          <w:szCs w:val="28"/>
        </w:rPr>
        <w:t xml:space="preserve"> </w:t>
      </w:r>
      <w:r w:rsidRPr="00E3637A">
        <w:rPr>
          <w:rFonts w:ascii="Arial" w:hAnsi="Arial" w:cs="Arial"/>
          <w:b/>
          <w:bCs/>
          <w:sz w:val="32"/>
          <w:szCs w:val="32"/>
        </w:rPr>
        <w:t xml:space="preserve">ПОСТАНОВЛЯЕТ: </w:t>
      </w:r>
    </w:p>
    <w:p w:rsidR="00165393" w:rsidRPr="007925FD" w:rsidRDefault="00165393" w:rsidP="00165393">
      <w:pPr>
        <w:pStyle w:val="Default"/>
        <w:jc w:val="both"/>
      </w:pPr>
    </w:p>
    <w:p w:rsidR="00165393" w:rsidRPr="007925FD" w:rsidRDefault="00165393" w:rsidP="00165393">
      <w:pPr>
        <w:pStyle w:val="Default"/>
        <w:jc w:val="both"/>
        <w:rPr>
          <w:rFonts w:ascii="Arial" w:hAnsi="Arial" w:cs="Arial"/>
        </w:rPr>
      </w:pPr>
      <w:r w:rsidRPr="007925FD">
        <w:rPr>
          <w:rFonts w:ascii="Arial" w:hAnsi="Arial" w:cs="Arial"/>
        </w:rPr>
        <w:t xml:space="preserve">       1.Утвердить Порядок разработки прогноза социально-экономического развития  муниципального образования «Хохорск»  согласно приложению.</w:t>
      </w:r>
    </w:p>
    <w:p w:rsidR="00165393" w:rsidRDefault="00165393" w:rsidP="00165393">
      <w:pPr>
        <w:jc w:val="both"/>
        <w:rPr>
          <w:rFonts w:ascii="Arial" w:hAnsi="Arial" w:cs="Arial"/>
          <w:sz w:val="24"/>
          <w:szCs w:val="24"/>
        </w:rPr>
      </w:pPr>
      <w:r w:rsidRPr="007925FD">
        <w:rPr>
          <w:rFonts w:ascii="Arial" w:hAnsi="Arial" w:cs="Arial"/>
          <w:sz w:val="24"/>
          <w:szCs w:val="24"/>
        </w:rPr>
        <w:t xml:space="preserve">       2.Настоящее Постановление подлежит официальному опубликованию в Вестнике МО «Хохорск» и размещению на </w:t>
      </w:r>
      <w:r w:rsidRPr="007925FD">
        <w:rPr>
          <w:rFonts w:ascii="Arial" w:hAnsi="Arial" w:cs="Arial"/>
          <w:spacing w:val="-4"/>
          <w:sz w:val="24"/>
          <w:szCs w:val="24"/>
        </w:rPr>
        <w:t xml:space="preserve">официальном сайте администрации  </w:t>
      </w:r>
      <w:r w:rsidRPr="007925FD">
        <w:rPr>
          <w:rFonts w:ascii="Arial" w:hAnsi="Arial" w:cs="Arial"/>
          <w:sz w:val="24"/>
          <w:szCs w:val="24"/>
        </w:rPr>
        <w:t>муниципального образования «</w:t>
      </w:r>
      <w:proofErr w:type="spellStart"/>
      <w:r w:rsidRPr="007925FD">
        <w:rPr>
          <w:rFonts w:ascii="Arial" w:hAnsi="Arial" w:cs="Arial"/>
          <w:sz w:val="24"/>
          <w:szCs w:val="24"/>
        </w:rPr>
        <w:t>Боханский</w:t>
      </w:r>
      <w:proofErr w:type="spellEnd"/>
      <w:r w:rsidRPr="007925FD">
        <w:rPr>
          <w:rFonts w:ascii="Arial" w:hAnsi="Arial" w:cs="Arial"/>
          <w:sz w:val="24"/>
          <w:szCs w:val="24"/>
        </w:rPr>
        <w:t xml:space="preserve"> район»  </w:t>
      </w:r>
      <w:r w:rsidRPr="007925FD">
        <w:rPr>
          <w:rFonts w:ascii="Arial" w:hAnsi="Arial" w:cs="Arial"/>
          <w:spacing w:val="-4"/>
          <w:sz w:val="24"/>
          <w:szCs w:val="24"/>
        </w:rPr>
        <w:t xml:space="preserve"> в сети Интернет.</w:t>
      </w:r>
    </w:p>
    <w:p w:rsidR="00165393" w:rsidRPr="007925FD" w:rsidRDefault="00165393" w:rsidP="00165393">
      <w:pPr>
        <w:jc w:val="both"/>
        <w:rPr>
          <w:rFonts w:ascii="Arial" w:hAnsi="Arial" w:cs="Arial"/>
          <w:sz w:val="24"/>
          <w:szCs w:val="24"/>
        </w:rPr>
      </w:pPr>
    </w:p>
    <w:p w:rsidR="00165393" w:rsidRPr="007925FD" w:rsidRDefault="00165393" w:rsidP="00165393">
      <w:pPr>
        <w:spacing w:after="0" w:line="240" w:lineRule="auto"/>
        <w:rPr>
          <w:rFonts w:ascii="Arial" w:hAnsi="Arial" w:cs="Arial"/>
          <w:sz w:val="24"/>
          <w:szCs w:val="24"/>
        </w:rPr>
      </w:pPr>
      <w:r w:rsidRPr="007925FD">
        <w:rPr>
          <w:rFonts w:ascii="Arial" w:hAnsi="Arial" w:cs="Arial"/>
          <w:sz w:val="24"/>
          <w:szCs w:val="24"/>
        </w:rPr>
        <w:t xml:space="preserve">Глава администрации   МО «Хохорск»                                         </w:t>
      </w:r>
    </w:p>
    <w:p w:rsidR="00165393" w:rsidRDefault="00165393" w:rsidP="00165393">
      <w:pPr>
        <w:spacing w:after="0" w:line="240" w:lineRule="auto"/>
        <w:rPr>
          <w:rFonts w:ascii="Arial" w:hAnsi="Arial" w:cs="Arial"/>
          <w:sz w:val="24"/>
          <w:szCs w:val="24"/>
        </w:rPr>
      </w:pPr>
      <w:proofErr w:type="spellStart"/>
      <w:r w:rsidRPr="007925FD">
        <w:rPr>
          <w:rFonts w:ascii="Arial" w:hAnsi="Arial" w:cs="Arial"/>
          <w:sz w:val="24"/>
          <w:szCs w:val="24"/>
        </w:rPr>
        <w:t>Улаханова</w:t>
      </w:r>
      <w:proofErr w:type="spellEnd"/>
      <w:r w:rsidRPr="007925FD">
        <w:rPr>
          <w:rFonts w:ascii="Arial" w:hAnsi="Arial" w:cs="Arial"/>
          <w:sz w:val="24"/>
          <w:szCs w:val="24"/>
        </w:rPr>
        <w:t xml:space="preserve"> А.И</w:t>
      </w:r>
      <w:r>
        <w:rPr>
          <w:rFonts w:ascii="Arial" w:hAnsi="Arial" w:cs="Arial"/>
          <w:sz w:val="24"/>
          <w:szCs w:val="24"/>
        </w:rPr>
        <w:t>.</w:t>
      </w:r>
    </w:p>
    <w:p w:rsidR="00165393" w:rsidRPr="007925FD" w:rsidRDefault="00165393" w:rsidP="00165393">
      <w:pPr>
        <w:spacing w:after="0" w:line="240" w:lineRule="auto"/>
        <w:rPr>
          <w:rFonts w:ascii="Arial" w:hAnsi="Arial" w:cs="Arial"/>
          <w:sz w:val="24"/>
          <w:szCs w:val="24"/>
        </w:rPr>
      </w:pPr>
    </w:p>
    <w:p w:rsidR="00165393" w:rsidRDefault="00165393" w:rsidP="00165393">
      <w:pPr>
        <w:spacing w:after="0" w:line="240" w:lineRule="auto"/>
        <w:jc w:val="right"/>
        <w:rPr>
          <w:rFonts w:ascii="Courier New" w:hAnsi="Courier New" w:cs="Courier New"/>
        </w:rPr>
      </w:pPr>
      <w:r>
        <w:rPr>
          <w:rFonts w:ascii="Courier New" w:hAnsi="Courier New" w:cs="Courier New"/>
        </w:rPr>
        <w:t>Приложение к постановлению</w:t>
      </w:r>
    </w:p>
    <w:p w:rsidR="00165393" w:rsidRPr="007925FD" w:rsidRDefault="00165393" w:rsidP="00165393">
      <w:pPr>
        <w:spacing w:after="0" w:line="240" w:lineRule="auto"/>
        <w:jc w:val="right"/>
        <w:rPr>
          <w:rFonts w:ascii="Courier New" w:hAnsi="Courier New" w:cs="Courier New"/>
        </w:rPr>
      </w:pPr>
      <w:r>
        <w:rPr>
          <w:rFonts w:ascii="Courier New" w:hAnsi="Courier New" w:cs="Courier New"/>
        </w:rPr>
        <w:t>От 26.10.2017 г. №56</w:t>
      </w:r>
    </w:p>
    <w:p w:rsidR="00165393" w:rsidRPr="00E3637A" w:rsidRDefault="00165393" w:rsidP="00165393">
      <w:pPr>
        <w:pStyle w:val="Default"/>
        <w:jc w:val="right"/>
        <w:rPr>
          <w:rFonts w:ascii="Courier New" w:hAnsi="Courier New" w:cs="Courier New"/>
          <w:bCs/>
          <w:sz w:val="16"/>
          <w:szCs w:val="16"/>
        </w:rPr>
      </w:pPr>
      <w:r>
        <w:rPr>
          <w:bCs/>
          <w:sz w:val="28"/>
          <w:szCs w:val="28"/>
        </w:rPr>
        <w:t xml:space="preserve">                                                                      </w:t>
      </w:r>
    </w:p>
    <w:p w:rsidR="00165393" w:rsidRPr="00A40865" w:rsidRDefault="00165393" w:rsidP="00165393">
      <w:pPr>
        <w:pStyle w:val="Default"/>
        <w:rPr>
          <w:b/>
          <w:bCs/>
          <w:sz w:val="28"/>
          <w:szCs w:val="28"/>
        </w:rPr>
      </w:pPr>
    </w:p>
    <w:p w:rsidR="00165393" w:rsidRPr="00E3637A" w:rsidRDefault="00165393" w:rsidP="00165393">
      <w:pPr>
        <w:pStyle w:val="Default"/>
        <w:jc w:val="center"/>
        <w:rPr>
          <w:rFonts w:ascii="Arial" w:hAnsi="Arial" w:cs="Arial"/>
          <w:b/>
          <w:bCs/>
          <w:sz w:val="28"/>
          <w:szCs w:val="28"/>
        </w:rPr>
      </w:pPr>
      <w:r w:rsidRPr="00E3637A">
        <w:rPr>
          <w:rFonts w:ascii="Arial" w:hAnsi="Arial" w:cs="Arial"/>
          <w:b/>
          <w:bCs/>
          <w:sz w:val="28"/>
          <w:szCs w:val="28"/>
        </w:rPr>
        <w:t>Порядок</w:t>
      </w:r>
    </w:p>
    <w:p w:rsidR="00165393" w:rsidRPr="00E3637A" w:rsidRDefault="00165393" w:rsidP="00165393">
      <w:pPr>
        <w:pStyle w:val="Default"/>
        <w:jc w:val="center"/>
        <w:rPr>
          <w:rFonts w:ascii="Arial" w:hAnsi="Arial" w:cs="Arial"/>
          <w:b/>
          <w:bCs/>
          <w:sz w:val="28"/>
          <w:szCs w:val="28"/>
        </w:rPr>
      </w:pPr>
      <w:r w:rsidRPr="00E3637A">
        <w:rPr>
          <w:rFonts w:ascii="Arial" w:hAnsi="Arial" w:cs="Arial"/>
          <w:b/>
          <w:bCs/>
          <w:sz w:val="28"/>
          <w:szCs w:val="28"/>
        </w:rPr>
        <w:t xml:space="preserve"> разработки прогноза социально-экономического развития </w:t>
      </w:r>
    </w:p>
    <w:p w:rsidR="00165393" w:rsidRPr="00E3637A" w:rsidRDefault="00165393" w:rsidP="00165393">
      <w:pPr>
        <w:pStyle w:val="Default"/>
        <w:jc w:val="center"/>
        <w:rPr>
          <w:rFonts w:ascii="Arial" w:hAnsi="Arial" w:cs="Arial"/>
          <w:b/>
          <w:bCs/>
          <w:sz w:val="28"/>
          <w:szCs w:val="28"/>
        </w:rPr>
      </w:pPr>
      <w:r w:rsidRPr="00E3637A">
        <w:rPr>
          <w:rFonts w:ascii="Arial" w:hAnsi="Arial" w:cs="Arial"/>
          <w:b/>
          <w:bCs/>
          <w:sz w:val="28"/>
          <w:szCs w:val="28"/>
        </w:rPr>
        <w:t xml:space="preserve"> муниципального образования «Хохорск»</w:t>
      </w:r>
    </w:p>
    <w:p w:rsidR="00165393" w:rsidRPr="00A40865" w:rsidRDefault="00165393" w:rsidP="00165393">
      <w:pPr>
        <w:pStyle w:val="Default"/>
        <w:jc w:val="center"/>
        <w:rPr>
          <w:sz w:val="28"/>
          <w:szCs w:val="28"/>
        </w:rPr>
      </w:pPr>
    </w:p>
    <w:p w:rsidR="00165393" w:rsidRPr="007925FD" w:rsidRDefault="00165393" w:rsidP="00165393">
      <w:pPr>
        <w:pStyle w:val="Default"/>
        <w:ind w:firstLine="360"/>
        <w:jc w:val="both"/>
        <w:rPr>
          <w:rFonts w:ascii="Arial" w:hAnsi="Arial" w:cs="Arial"/>
        </w:rPr>
      </w:pPr>
      <w:r>
        <w:rPr>
          <w:rFonts w:ascii="Arial" w:hAnsi="Arial" w:cs="Arial"/>
        </w:rPr>
        <w:t xml:space="preserve">   </w:t>
      </w:r>
      <w:r w:rsidRPr="007925FD">
        <w:rPr>
          <w:rFonts w:ascii="Arial" w:hAnsi="Arial" w:cs="Arial"/>
        </w:rPr>
        <w:t xml:space="preserve">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социально-экономического развития  муниципального образования «Хохорск» на среднесрочный период. Прогноз социально-экономического развития поселения (далее - прогноз) - оценка вероятного состояния социально-экономической ситуации в поселении в прогнозируемом периоде. На основании прогноза разрабатывается проект бюджета поселения на очередной финансовый год, а также проект среднесрочного финансового плана поселения. 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социально-экономических показателей при активном воздействии на </w:t>
      </w:r>
      <w:r w:rsidRPr="007925FD">
        <w:rPr>
          <w:rFonts w:ascii="Arial" w:hAnsi="Arial" w:cs="Arial"/>
        </w:rPr>
        <w:lastRenderedPageBreak/>
        <w:t>изменение сложившейся ситуации. Изменение прогноза в ходе составления или рассмотрения проекта бюджета поселения влечет за собой изменение основных характеристик проекта бюджета. В общем виде прогноз включает в себя таблицу с прогнозными значениями показателей социально-экономического развития поселения.</w:t>
      </w:r>
    </w:p>
    <w:p w:rsidR="00165393" w:rsidRPr="007925FD" w:rsidRDefault="00165393" w:rsidP="00165393">
      <w:pPr>
        <w:pStyle w:val="Default"/>
        <w:jc w:val="both"/>
        <w:rPr>
          <w:rFonts w:ascii="Arial" w:hAnsi="Arial" w:cs="Arial"/>
        </w:rPr>
      </w:pPr>
      <w:r w:rsidRPr="007925FD">
        <w:rPr>
          <w:rFonts w:ascii="Arial" w:hAnsi="Arial" w:cs="Arial"/>
        </w:rPr>
        <w:t xml:space="preserve"> </w:t>
      </w:r>
    </w:p>
    <w:p w:rsidR="00165393" w:rsidRPr="007925FD" w:rsidRDefault="00165393" w:rsidP="00165393">
      <w:pPr>
        <w:pStyle w:val="Default"/>
        <w:numPr>
          <w:ilvl w:val="0"/>
          <w:numId w:val="1"/>
        </w:numPr>
        <w:jc w:val="center"/>
        <w:rPr>
          <w:rFonts w:ascii="Arial" w:hAnsi="Arial" w:cs="Arial"/>
          <w:b/>
        </w:rPr>
      </w:pPr>
      <w:r w:rsidRPr="007925FD">
        <w:rPr>
          <w:rFonts w:ascii="Arial" w:hAnsi="Arial" w:cs="Arial"/>
          <w:b/>
        </w:rPr>
        <w:t>Общие положения</w:t>
      </w:r>
    </w:p>
    <w:p w:rsidR="00165393" w:rsidRPr="007925FD" w:rsidRDefault="00165393" w:rsidP="00165393">
      <w:pPr>
        <w:pStyle w:val="Default"/>
        <w:ind w:left="720"/>
        <w:rPr>
          <w:rFonts w:ascii="Arial" w:hAnsi="Arial" w:cs="Arial"/>
          <w:b/>
        </w:rPr>
      </w:pPr>
    </w:p>
    <w:p w:rsidR="00165393" w:rsidRPr="007925FD" w:rsidRDefault="00165393" w:rsidP="00165393">
      <w:pPr>
        <w:pStyle w:val="Default"/>
        <w:jc w:val="both"/>
        <w:rPr>
          <w:rFonts w:ascii="Arial" w:hAnsi="Arial" w:cs="Arial"/>
        </w:rPr>
      </w:pPr>
      <w:r w:rsidRPr="007925FD">
        <w:rPr>
          <w:rFonts w:ascii="Arial" w:hAnsi="Arial" w:cs="Arial"/>
        </w:rPr>
        <w:t>1.1. Порядок разработан в целях своевременной и качественной разработки прогноза социально-экономического развития  муниципального образования «Хохорск» (далее – прогноз социально-экономического развития поселения).</w:t>
      </w:r>
    </w:p>
    <w:p w:rsidR="00165393" w:rsidRPr="007925FD" w:rsidRDefault="00165393" w:rsidP="00165393">
      <w:pPr>
        <w:pStyle w:val="Default"/>
        <w:jc w:val="both"/>
        <w:rPr>
          <w:rFonts w:ascii="Arial" w:hAnsi="Arial" w:cs="Arial"/>
        </w:rPr>
      </w:pPr>
      <w:r w:rsidRPr="007925FD">
        <w:rPr>
          <w:rFonts w:ascii="Arial" w:hAnsi="Arial" w:cs="Arial"/>
        </w:rPr>
        <w:t xml:space="preserve">1.2. Прогноз социально-экономического развития поселения есть обоснованная оценка вероятного состояния социально-экономической сферы муниципального образования «Хохорск» (далее - поселение). </w:t>
      </w:r>
    </w:p>
    <w:p w:rsidR="00165393" w:rsidRPr="007925FD" w:rsidRDefault="00165393" w:rsidP="00165393">
      <w:pPr>
        <w:pStyle w:val="Default"/>
        <w:jc w:val="both"/>
        <w:rPr>
          <w:rFonts w:ascii="Arial" w:hAnsi="Arial" w:cs="Arial"/>
        </w:rPr>
      </w:pPr>
      <w:r w:rsidRPr="007925FD">
        <w:rPr>
          <w:rFonts w:ascii="Arial" w:hAnsi="Arial" w:cs="Arial"/>
        </w:rPr>
        <w:t xml:space="preserve">1.3. Прогноз социально-экономического развития поселения разрабатывается ежегодно на очередной финансовый год и плановый период. </w:t>
      </w:r>
    </w:p>
    <w:p w:rsidR="00165393" w:rsidRPr="007925FD" w:rsidRDefault="00165393" w:rsidP="00165393">
      <w:pPr>
        <w:pStyle w:val="Default"/>
        <w:jc w:val="both"/>
        <w:rPr>
          <w:rFonts w:ascii="Arial" w:hAnsi="Arial" w:cs="Arial"/>
        </w:rPr>
      </w:pPr>
      <w:r w:rsidRPr="007925FD">
        <w:rPr>
          <w:rFonts w:ascii="Arial" w:hAnsi="Arial" w:cs="Arial"/>
        </w:rPr>
        <w:t>1.4. Понятия и термины, применяемые в настоящем Порядке, соответствуют содержанию понятий и терминов, применяемых в Бюджетном кодексе Российской Федерации. Прогноз социально-экономического развития - документ, содержащий результаты процесса прогнозирования в форме системы показателей социально-экономического состояния поселения, относящихся к определенным периодам времени и рассчитанных при различных внешних и внутренних условиях развития поселения.</w:t>
      </w:r>
    </w:p>
    <w:p w:rsidR="00165393" w:rsidRPr="007925FD" w:rsidRDefault="00165393" w:rsidP="00165393">
      <w:pPr>
        <w:pStyle w:val="Default"/>
        <w:jc w:val="both"/>
        <w:rPr>
          <w:rFonts w:ascii="Arial" w:hAnsi="Arial" w:cs="Arial"/>
        </w:rPr>
      </w:pPr>
      <w:r w:rsidRPr="007925FD">
        <w:rPr>
          <w:rFonts w:ascii="Arial" w:hAnsi="Arial" w:cs="Arial"/>
        </w:rPr>
        <w:t xml:space="preserve"> Участники процесса прогнозирования: </w:t>
      </w:r>
      <w:proofErr w:type="gramStart"/>
      <w:r w:rsidRPr="007925FD">
        <w:rPr>
          <w:rFonts w:ascii="Arial" w:hAnsi="Arial" w:cs="Arial"/>
        </w:rPr>
        <w:t>Должностные лица исполнительной власти сельского поселения,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 организации, предоставляющие информацию о своей хозяйственной деятельности в части, необходимой для составления прогноза социально-экономического развития поселения; прочие участники социально-экономической деятельности поселения, привлекаемые к процессу прогнозирования.</w:t>
      </w:r>
      <w:proofErr w:type="gramEnd"/>
    </w:p>
    <w:p w:rsidR="00165393" w:rsidRPr="007925FD" w:rsidRDefault="00165393" w:rsidP="00165393">
      <w:pPr>
        <w:pStyle w:val="Default"/>
        <w:rPr>
          <w:rFonts w:ascii="Arial" w:hAnsi="Arial" w:cs="Arial"/>
          <w:b/>
        </w:rPr>
      </w:pPr>
    </w:p>
    <w:p w:rsidR="00165393" w:rsidRPr="007925FD" w:rsidRDefault="00165393" w:rsidP="00165393">
      <w:pPr>
        <w:pStyle w:val="Default"/>
        <w:numPr>
          <w:ilvl w:val="0"/>
          <w:numId w:val="1"/>
        </w:numPr>
        <w:jc w:val="center"/>
        <w:rPr>
          <w:rFonts w:ascii="Arial" w:hAnsi="Arial" w:cs="Arial"/>
          <w:b/>
        </w:rPr>
      </w:pPr>
      <w:r w:rsidRPr="007925FD">
        <w:rPr>
          <w:rFonts w:ascii="Arial" w:hAnsi="Arial" w:cs="Arial"/>
          <w:b/>
        </w:rPr>
        <w:t>Основная цель</w:t>
      </w:r>
    </w:p>
    <w:p w:rsidR="00165393" w:rsidRPr="007925FD" w:rsidRDefault="00165393" w:rsidP="00165393">
      <w:pPr>
        <w:pStyle w:val="Default"/>
        <w:ind w:left="720"/>
        <w:rPr>
          <w:rFonts w:ascii="Arial" w:hAnsi="Arial" w:cs="Arial"/>
          <w:b/>
        </w:rPr>
      </w:pPr>
    </w:p>
    <w:p w:rsidR="00165393" w:rsidRPr="007925FD" w:rsidRDefault="00165393" w:rsidP="00165393">
      <w:pPr>
        <w:pStyle w:val="Default"/>
        <w:jc w:val="both"/>
        <w:rPr>
          <w:rFonts w:ascii="Arial" w:hAnsi="Arial" w:cs="Arial"/>
        </w:rPr>
      </w:pPr>
      <w:r w:rsidRPr="007925FD">
        <w:rPr>
          <w:rFonts w:ascii="Arial" w:hAnsi="Arial" w:cs="Arial"/>
        </w:rPr>
        <w:t xml:space="preserve"> 2.1. Основной целью прогнозирования является повышение эффективности управления социально-экономическим развитием сельского поселения за счет формирования информационно-аналитической базы для подготовки различных планов и программ социально-экономического развития сельского поселения. </w:t>
      </w:r>
    </w:p>
    <w:p w:rsidR="00165393" w:rsidRPr="007925FD" w:rsidRDefault="00165393" w:rsidP="00165393">
      <w:pPr>
        <w:pStyle w:val="Default"/>
        <w:jc w:val="both"/>
        <w:rPr>
          <w:rFonts w:ascii="Arial" w:hAnsi="Arial" w:cs="Arial"/>
        </w:rPr>
      </w:pPr>
      <w:r w:rsidRPr="007925FD">
        <w:rPr>
          <w:rFonts w:ascii="Arial" w:hAnsi="Arial" w:cs="Arial"/>
        </w:rPr>
        <w:t>2.2. Результаты прогнозирования используются при: разработке и утверждении бюджета  муниципального образования «Хохорск» на очередной финансовый год и на плановый период;</w:t>
      </w: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разработке муниципальных целевых программ поселения; для обоснования принятия решений органом исполнительной власти поселения по вопросам социально-экономического развития поселения в соответствии с установленными полномочиями.</w:t>
      </w:r>
    </w:p>
    <w:p w:rsidR="00165393" w:rsidRPr="007925FD" w:rsidRDefault="00165393" w:rsidP="00165393">
      <w:pPr>
        <w:numPr>
          <w:ilvl w:val="0"/>
          <w:numId w:val="1"/>
        </w:numPr>
        <w:spacing w:after="0" w:line="240" w:lineRule="auto"/>
        <w:jc w:val="center"/>
        <w:rPr>
          <w:rFonts w:ascii="Arial" w:hAnsi="Arial" w:cs="Arial"/>
          <w:b/>
          <w:sz w:val="24"/>
          <w:szCs w:val="24"/>
        </w:rPr>
      </w:pPr>
      <w:r w:rsidRPr="007925FD">
        <w:rPr>
          <w:rFonts w:ascii="Arial" w:hAnsi="Arial" w:cs="Arial"/>
          <w:b/>
          <w:sz w:val="24"/>
          <w:szCs w:val="24"/>
        </w:rPr>
        <w:t>Задачи прогноза анализ сложившейся ситуации в экономике</w:t>
      </w:r>
    </w:p>
    <w:p w:rsidR="00165393" w:rsidRPr="007925FD" w:rsidRDefault="00165393" w:rsidP="00165393">
      <w:pPr>
        <w:spacing w:line="240" w:lineRule="auto"/>
        <w:ind w:left="720"/>
        <w:jc w:val="center"/>
        <w:rPr>
          <w:rFonts w:ascii="Arial" w:hAnsi="Arial" w:cs="Arial"/>
          <w:b/>
          <w:sz w:val="24"/>
          <w:szCs w:val="24"/>
        </w:rPr>
      </w:pPr>
      <w:r w:rsidRPr="007925FD">
        <w:rPr>
          <w:rFonts w:ascii="Arial" w:hAnsi="Arial" w:cs="Arial"/>
          <w:b/>
          <w:sz w:val="24"/>
          <w:szCs w:val="24"/>
        </w:rPr>
        <w:t>и социальной сфере поселения</w:t>
      </w:r>
    </w:p>
    <w:p w:rsidR="00165393" w:rsidRPr="007925FD" w:rsidRDefault="00165393" w:rsidP="00165393">
      <w:pPr>
        <w:numPr>
          <w:ilvl w:val="1"/>
          <w:numId w:val="1"/>
        </w:numPr>
        <w:spacing w:after="0" w:line="240" w:lineRule="auto"/>
        <w:ind w:left="0" w:firstLine="0"/>
        <w:jc w:val="both"/>
        <w:rPr>
          <w:rFonts w:ascii="Arial" w:hAnsi="Arial" w:cs="Arial"/>
          <w:sz w:val="24"/>
          <w:szCs w:val="24"/>
        </w:rPr>
      </w:pPr>
      <w:r w:rsidRPr="007925FD">
        <w:rPr>
          <w:rFonts w:ascii="Arial" w:hAnsi="Arial" w:cs="Arial"/>
          <w:sz w:val="24"/>
          <w:szCs w:val="24"/>
        </w:rPr>
        <w:t xml:space="preserve">Выявление факторов, оказывающих существенное влияние на социально-экономическое развитие поселения; оценка влияния выявленных факторов в прогнозируемом периоде, выявление возможных кризисных ситуаций (явлений) в экономике и социальной сфере поселения; накопление статистической, </w:t>
      </w:r>
      <w:r w:rsidRPr="007925FD">
        <w:rPr>
          <w:rFonts w:ascii="Arial" w:hAnsi="Arial" w:cs="Arial"/>
          <w:sz w:val="24"/>
          <w:szCs w:val="24"/>
        </w:rPr>
        <w:lastRenderedPageBreak/>
        <w:t>аналитической и иной информации для обоснования выбора и принятия наиболее эффективных управленческих решений по развитию поселения.</w:t>
      </w:r>
    </w:p>
    <w:p w:rsidR="00165393" w:rsidRPr="007925FD" w:rsidRDefault="00165393" w:rsidP="00165393">
      <w:pPr>
        <w:spacing w:line="240" w:lineRule="auto"/>
        <w:ind w:left="825"/>
        <w:jc w:val="both"/>
        <w:rPr>
          <w:rFonts w:ascii="Arial" w:hAnsi="Arial" w:cs="Arial"/>
          <w:sz w:val="24"/>
          <w:szCs w:val="24"/>
        </w:rPr>
      </w:pP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4. Порядок разработки прогноза</w:t>
      </w: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социально-экономического развития поселения</w:t>
      </w:r>
    </w:p>
    <w:p w:rsidR="00165393" w:rsidRPr="007925FD" w:rsidRDefault="00165393" w:rsidP="00165393">
      <w:pPr>
        <w:spacing w:after="0" w:line="240" w:lineRule="auto"/>
        <w:jc w:val="center"/>
        <w:rPr>
          <w:rFonts w:ascii="Arial" w:hAnsi="Arial" w:cs="Arial"/>
          <w:b/>
          <w:sz w:val="24"/>
          <w:szCs w:val="24"/>
        </w:rPr>
      </w:pPr>
    </w:p>
    <w:p w:rsidR="00165393" w:rsidRPr="007925FD" w:rsidRDefault="00165393" w:rsidP="00165393">
      <w:pPr>
        <w:spacing w:after="0" w:line="240" w:lineRule="auto"/>
        <w:jc w:val="both"/>
        <w:rPr>
          <w:rFonts w:ascii="Arial" w:hAnsi="Arial" w:cs="Arial"/>
          <w:sz w:val="24"/>
          <w:szCs w:val="24"/>
        </w:rPr>
      </w:pPr>
      <w:r w:rsidRPr="007925FD">
        <w:rPr>
          <w:rFonts w:ascii="Arial" w:hAnsi="Arial" w:cs="Arial"/>
          <w:sz w:val="24"/>
          <w:szCs w:val="24"/>
        </w:rPr>
        <w:t xml:space="preserve">4.1. Разработка прогноза социально-экономического развития поселения осуществляется в соответствии с перечнем разделов прогноза социально-экономического развития поселения. </w:t>
      </w:r>
    </w:p>
    <w:p w:rsidR="00165393" w:rsidRPr="007925FD" w:rsidRDefault="00165393" w:rsidP="00165393">
      <w:pPr>
        <w:spacing w:after="0" w:line="240" w:lineRule="auto"/>
        <w:jc w:val="both"/>
        <w:rPr>
          <w:rFonts w:ascii="Arial" w:hAnsi="Arial" w:cs="Arial"/>
          <w:sz w:val="24"/>
          <w:szCs w:val="24"/>
        </w:rPr>
      </w:pPr>
      <w:r w:rsidRPr="007925FD">
        <w:rPr>
          <w:rFonts w:ascii="Arial" w:hAnsi="Arial" w:cs="Arial"/>
          <w:sz w:val="24"/>
          <w:szCs w:val="24"/>
        </w:rPr>
        <w:t xml:space="preserve">4.2. Прогноз социально-экономического развития поселения разрабатывается ежегодно в соответствии с настоящим Порядком на период не менее трех лет,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период.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65393" w:rsidRPr="007925FD" w:rsidRDefault="00165393" w:rsidP="00165393">
      <w:pPr>
        <w:spacing w:after="0" w:line="240" w:lineRule="auto"/>
        <w:jc w:val="both"/>
        <w:rPr>
          <w:rFonts w:ascii="Arial" w:hAnsi="Arial" w:cs="Arial"/>
          <w:sz w:val="24"/>
          <w:szCs w:val="24"/>
        </w:rPr>
      </w:pPr>
      <w:r w:rsidRPr="007925FD">
        <w:rPr>
          <w:rFonts w:ascii="Arial" w:hAnsi="Arial" w:cs="Arial"/>
          <w:sz w:val="24"/>
          <w:szCs w:val="24"/>
        </w:rPr>
        <w:t>4.3. Прогноз социально-экономического развития поселения одобряется Администрацией сельского поселения одновременно с принятием решения о внесении проекта бюджета поселения на рассмотрение Думы муниципального образования «Хохорск».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165393" w:rsidRPr="007925FD" w:rsidRDefault="00165393" w:rsidP="00165393">
      <w:pPr>
        <w:spacing w:after="0" w:line="240" w:lineRule="auto"/>
        <w:jc w:val="both"/>
        <w:rPr>
          <w:rFonts w:ascii="Arial" w:hAnsi="Arial" w:cs="Arial"/>
          <w:sz w:val="24"/>
          <w:szCs w:val="24"/>
        </w:rPr>
      </w:pPr>
      <w:r w:rsidRPr="007925FD">
        <w:rPr>
          <w:rFonts w:ascii="Arial" w:hAnsi="Arial" w:cs="Arial"/>
          <w:sz w:val="24"/>
          <w:szCs w:val="24"/>
        </w:rPr>
        <w:t xml:space="preserve"> 4.4. Прогноз социально-экономического развития поселения включает количественные и качественные характеристики развития поселения, выраженные через систему прогнозных показателей.</w:t>
      </w:r>
    </w:p>
    <w:p w:rsidR="00165393" w:rsidRPr="007925FD" w:rsidRDefault="00165393" w:rsidP="00165393">
      <w:pPr>
        <w:spacing w:line="240" w:lineRule="auto"/>
        <w:jc w:val="both"/>
        <w:rPr>
          <w:rFonts w:ascii="Arial" w:hAnsi="Arial" w:cs="Arial"/>
          <w:sz w:val="24"/>
          <w:szCs w:val="24"/>
        </w:rPr>
      </w:pP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 xml:space="preserve">5. Полномочия должностного лица, уполномоченного </w:t>
      </w: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 xml:space="preserve">на осуществление функций по разработке </w:t>
      </w: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прогноза социально- экономического развития поселения</w:t>
      </w:r>
    </w:p>
    <w:p w:rsidR="00165393" w:rsidRPr="007925FD" w:rsidRDefault="00165393" w:rsidP="00165393">
      <w:pPr>
        <w:spacing w:after="0" w:line="240" w:lineRule="auto"/>
        <w:jc w:val="center"/>
        <w:rPr>
          <w:rFonts w:ascii="Arial" w:hAnsi="Arial" w:cs="Arial"/>
          <w:b/>
          <w:sz w:val="24"/>
          <w:szCs w:val="24"/>
        </w:rPr>
      </w:pP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 xml:space="preserve"> 5.1. Для выполнения функций по разработке Прогноза должностное лицо: </w:t>
      </w: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 xml:space="preserve"> 5.1.1. Организует в соответствии с возложенными полномочиями работу по разработке Прогноза, руководствуясь постановлениями, распоряжениями, иными нормативными правовыми актами Правительства Российской Федерации, Иркутской области, Администрации </w:t>
      </w:r>
      <w:proofErr w:type="spellStart"/>
      <w:r w:rsidRPr="007925FD">
        <w:rPr>
          <w:rFonts w:ascii="Arial" w:hAnsi="Arial" w:cs="Arial"/>
          <w:sz w:val="24"/>
          <w:szCs w:val="24"/>
        </w:rPr>
        <w:t>Боханского</w:t>
      </w:r>
      <w:proofErr w:type="spellEnd"/>
      <w:r w:rsidRPr="007925FD">
        <w:rPr>
          <w:rFonts w:ascii="Arial" w:hAnsi="Arial" w:cs="Arial"/>
          <w:sz w:val="24"/>
          <w:szCs w:val="24"/>
        </w:rPr>
        <w:t xml:space="preserve"> района, Администрации  муниципального образования «Хохорск» о разработке прогноза социально-экономического развития муниципального образования на очередной год и на плановый период; </w:t>
      </w: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 xml:space="preserve">5.1.2. Привлекает при необходимости в установленном порядке к разработке Прогноза или его отдельных частей другие организации, а также аналитиков, консультантов, экспертов по вопросам социально-экономического развития поселения; </w:t>
      </w: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5.1.3. Готовит проект постановления Администрации  муниципального образования «Хохорск» об одобрении Прогноза.</w:t>
      </w: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 xml:space="preserve">6. Сроки разработки прогноза </w:t>
      </w:r>
    </w:p>
    <w:p w:rsidR="00165393" w:rsidRPr="007925FD" w:rsidRDefault="00165393" w:rsidP="00165393">
      <w:pPr>
        <w:spacing w:after="0" w:line="240" w:lineRule="auto"/>
        <w:jc w:val="center"/>
        <w:rPr>
          <w:rFonts w:ascii="Arial" w:hAnsi="Arial" w:cs="Arial"/>
          <w:b/>
          <w:sz w:val="24"/>
          <w:szCs w:val="24"/>
        </w:rPr>
      </w:pPr>
      <w:r w:rsidRPr="007925FD">
        <w:rPr>
          <w:rFonts w:ascii="Arial" w:hAnsi="Arial" w:cs="Arial"/>
          <w:b/>
          <w:sz w:val="24"/>
          <w:szCs w:val="24"/>
        </w:rPr>
        <w:t>социально-экономического развития поселения</w:t>
      </w:r>
    </w:p>
    <w:p w:rsidR="00165393" w:rsidRPr="007925FD" w:rsidRDefault="00165393" w:rsidP="00165393">
      <w:pPr>
        <w:spacing w:after="0" w:line="240" w:lineRule="auto"/>
        <w:jc w:val="center"/>
        <w:rPr>
          <w:rFonts w:ascii="Arial" w:hAnsi="Arial" w:cs="Arial"/>
          <w:b/>
          <w:sz w:val="24"/>
          <w:szCs w:val="24"/>
        </w:rPr>
      </w:pPr>
    </w:p>
    <w:p w:rsidR="00165393" w:rsidRPr="007925FD" w:rsidRDefault="00165393" w:rsidP="00165393">
      <w:pPr>
        <w:spacing w:line="240" w:lineRule="auto"/>
        <w:jc w:val="both"/>
        <w:rPr>
          <w:rFonts w:ascii="Arial" w:hAnsi="Arial" w:cs="Arial"/>
          <w:sz w:val="24"/>
          <w:szCs w:val="24"/>
        </w:rPr>
      </w:pPr>
      <w:r w:rsidRPr="007925FD">
        <w:rPr>
          <w:rFonts w:ascii="Arial" w:hAnsi="Arial" w:cs="Arial"/>
          <w:sz w:val="24"/>
          <w:szCs w:val="24"/>
        </w:rPr>
        <w:t xml:space="preserve">6.1. Уполномоченное должностное лицо в установленные правовым актом Администрации поселения сроки для разработки проекта бюджета поселения направляет Главе муниципального образования «Хохорск»  предварительные показатели прогноза социально-экономического развития поселения и уточненный прогноз социально-экономического развития поселения на очередной финансовый </w:t>
      </w:r>
      <w:proofErr w:type="gramStart"/>
      <w:r w:rsidRPr="007925FD">
        <w:rPr>
          <w:rFonts w:ascii="Arial" w:hAnsi="Arial" w:cs="Arial"/>
          <w:sz w:val="24"/>
          <w:szCs w:val="24"/>
        </w:rPr>
        <w:t>год</w:t>
      </w:r>
      <w:proofErr w:type="gramEnd"/>
      <w:r w:rsidRPr="007925FD">
        <w:rPr>
          <w:rFonts w:ascii="Arial" w:hAnsi="Arial" w:cs="Arial"/>
          <w:sz w:val="24"/>
          <w:szCs w:val="24"/>
        </w:rPr>
        <w:t xml:space="preserve"> и плановый период.</w:t>
      </w:r>
    </w:p>
    <w:p w:rsidR="00165393" w:rsidRPr="007925FD" w:rsidRDefault="00165393" w:rsidP="00165393">
      <w:pPr>
        <w:spacing w:after="0" w:line="240" w:lineRule="auto"/>
        <w:rPr>
          <w:rFonts w:ascii="Arial" w:hAnsi="Arial" w:cs="Arial"/>
          <w:color w:val="FF0000"/>
          <w:sz w:val="24"/>
          <w:szCs w:val="24"/>
        </w:rPr>
      </w:pPr>
    </w:p>
    <w:p w:rsidR="00165393" w:rsidRPr="007925FD" w:rsidRDefault="00165393" w:rsidP="00165393">
      <w:pPr>
        <w:spacing w:after="0" w:line="240" w:lineRule="auto"/>
        <w:rPr>
          <w:rFonts w:ascii="Arial" w:hAnsi="Arial" w:cs="Arial"/>
          <w:color w:val="FF0000"/>
          <w:sz w:val="24"/>
          <w:szCs w:val="24"/>
        </w:rPr>
      </w:pPr>
    </w:p>
    <w:p w:rsidR="00165393" w:rsidRPr="007925FD" w:rsidRDefault="00165393" w:rsidP="00165393">
      <w:pPr>
        <w:spacing w:after="0" w:line="240" w:lineRule="auto"/>
        <w:rPr>
          <w:rFonts w:ascii="Arial" w:hAnsi="Arial" w:cs="Arial"/>
          <w:color w:val="FF0000"/>
          <w:sz w:val="24"/>
          <w:szCs w:val="24"/>
        </w:rPr>
      </w:pPr>
    </w:p>
    <w:p w:rsidR="00165393" w:rsidRDefault="00165393" w:rsidP="00165393">
      <w:pPr>
        <w:spacing w:after="0"/>
        <w:rPr>
          <w:rFonts w:ascii="Arial" w:hAnsi="Arial" w:cs="Arial"/>
          <w:color w:val="FF0000"/>
          <w:sz w:val="28"/>
          <w:szCs w:val="28"/>
        </w:rPr>
      </w:pPr>
    </w:p>
    <w:p w:rsidR="00165393" w:rsidRPr="000B1CDC" w:rsidRDefault="00165393" w:rsidP="00165393">
      <w:pPr>
        <w:rPr>
          <w:rFonts w:ascii="Arial" w:hAnsi="Arial" w:cs="Arial"/>
          <w:sz w:val="24"/>
          <w:szCs w:val="24"/>
        </w:rPr>
      </w:pPr>
    </w:p>
    <w:p w:rsidR="00165393" w:rsidRDefault="00165393" w:rsidP="00165393">
      <w:pPr>
        <w:spacing w:after="0"/>
        <w:rPr>
          <w:rFonts w:ascii="Arial" w:hAnsi="Arial" w:cs="Arial"/>
          <w:color w:val="FF0000"/>
          <w:sz w:val="28"/>
          <w:szCs w:val="28"/>
        </w:rPr>
      </w:pPr>
    </w:p>
    <w:p w:rsidR="00165393" w:rsidRDefault="00165393" w:rsidP="00165393">
      <w:pPr>
        <w:spacing w:after="0"/>
        <w:rPr>
          <w:rFonts w:ascii="Arial" w:hAnsi="Arial" w:cs="Arial"/>
          <w:color w:val="FF0000"/>
          <w:sz w:val="28"/>
          <w:szCs w:val="28"/>
        </w:rPr>
      </w:pPr>
    </w:p>
    <w:p w:rsidR="00165393" w:rsidRPr="008A0031" w:rsidRDefault="00165393" w:rsidP="00165393">
      <w:pPr>
        <w:spacing w:after="0"/>
        <w:rPr>
          <w:rFonts w:ascii="Arial" w:hAnsi="Arial" w:cs="Arial"/>
          <w:color w:val="FF0000"/>
          <w:sz w:val="28"/>
          <w:szCs w:val="28"/>
        </w:rPr>
      </w:pPr>
    </w:p>
    <w:p w:rsidR="00165393" w:rsidRPr="002A5E0D" w:rsidRDefault="00165393" w:rsidP="00165393">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30.10.</w:t>
      </w:r>
      <w:r w:rsidRPr="002A5E0D">
        <w:rPr>
          <w:rFonts w:ascii="Arial" w:hAnsi="Arial" w:cs="Arial"/>
          <w:b/>
          <w:sz w:val="32"/>
          <w:szCs w:val="32"/>
          <w:lang w:eastAsia="en-US"/>
        </w:rPr>
        <w:t>2017г. №</w:t>
      </w:r>
      <w:r>
        <w:rPr>
          <w:rFonts w:ascii="Arial" w:hAnsi="Arial" w:cs="Arial"/>
          <w:b/>
          <w:sz w:val="32"/>
          <w:szCs w:val="32"/>
          <w:lang w:eastAsia="en-US"/>
        </w:rPr>
        <w:t xml:space="preserve">58 </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РОССИЙСКАЯ ФЕДЕРАЦИЯ</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ИРКУТСКАЯ ОБЛАСТЬ</w:t>
      </w:r>
    </w:p>
    <w:p w:rsidR="00165393" w:rsidRPr="002A5E0D" w:rsidRDefault="00165393" w:rsidP="00165393">
      <w:pPr>
        <w:spacing w:after="0" w:line="240" w:lineRule="auto"/>
        <w:rPr>
          <w:rFonts w:ascii="Arial" w:hAnsi="Arial" w:cs="Arial"/>
          <w:b/>
          <w:sz w:val="32"/>
          <w:szCs w:val="32"/>
          <w:lang w:eastAsia="en-US"/>
        </w:rPr>
      </w:pPr>
      <w:r w:rsidRPr="002A5E0D">
        <w:rPr>
          <w:rFonts w:ascii="Arial" w:hAnsi="Arial" w:cs="Arial"/>
          <w:b/>
          <w:sz w:val="32"/>
          <w:szCs w:val="32"/>
          <w:lang w:eastAsia="en-US"/>
        </w:rPr>
        <w:t xml:space="preserve">МУНИЦИПАЛЬНОЕ ОБРАЗОВАНИЕ </w:t>
      </w:r>
      <w:r>
        <w:rPr>
          <w:rFonts w:ascii="Arial" w:hAnsi="Arial" w:cs="Arial"/>
          <w:b/>
          <w:sz w:val="32"/>
          <w:szCs w:val="32"/>
          <w:lang w:eastAsia="en-US"/>
        </w:rPr>
        <w:t xml:space="preserve">«БОХАНСКИЙ </w:t>
      </w:r>
      <w:r w:rsidRPr="002A5E0D">
        <w:rPr>
          <w:rFonts w:ascii="Arial" w:hAnsi="Arial" w:cs="Arial"/>
          <w:b/>
          <w:sz w:val="32"/>
          <w:szCs w:val="32"/>
          <w:lang w:eastAsia="en-US"/>
        </w:rPr>
        <w:t>РАЙОН</w:t>
      </w:r>
      <w:r>
        <w:rPr>
          <w:rFonts w:ascii="Arial" w:hAnsi="Arial" w:cs="Arial"/>
          <w:b/>
          <w:sz w:val="32"/>
          <w:szCs w:val="32"/>
          <w:lang w:eastAsia="en-US"/>
        </w:rPr>
        <w:t>»</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МУНИЦИПАЛЬНОЕ ОБРАЗОВАНИЕ «ХОХОРСК»</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АДМИНИСТРАЦИЯ</w:t>
      </w:r>
    </w:p>
    <w:p w:rsidR="00165393" w:rsidRDefault="00165393" w:rsidP="00165393">
      <w:pPr>
        <w:spacing w:after="0" w:line="240" w:lineRule="auto"/>
        <w:jc w:val="center"/>
        <w:rPr>
          <w:rFonts w:ascii="Arial" w:hAnsi="Arial" w:cs="Arial"/>
          <w:b/>
          <w:sz w:val="32"/>
          <w:szCs w:val="32"/>
          <w:lang w:eastAsia="en-US"/>
        </w:rPr>
      </w:pPr>
      <w:r>
        <w:rPr>
          <w:rFonts w:ascii="Arial" w:hAnsi="Arial" w:cs="Arial"/>
          <w:b/>
          <w:sz w:val="32"/>
          <w:szCs w:val="32"/>
          <w:lang w:eastAsia="en-US"/>
        </w:rPr>
        <w:t xml:space="preserve">       </w:t>
      </w:r>
      <w:r w:rsidRPr="002A5E0D">
        <w:rPr>
          <w:rFonts w:ascii="Arial" w:hAnsi="Arial" w:cs="Arial"/>
          <w:b/>
          <w:sz w:val="32"/>
          <w:szCs w:val="32"/>
          <w:lang w:eastAsia="en-US"/>
        </w:rPr>
        <w:t xml:space="preserve"> ПОСТАНОВЛЕНИЕ</w:t>
      </w:r>
    </w:p>
    <w:p w:rsidR="00165393" w:rsidRDefault="00165393" w:rsidP="00165393">
      <w:pPr>
        <w:spacing w:after="0"/>
        <w:jc w:val="center"/>
        <w:rPr>
          <w:rFonts w:ascii="Arial" w:hAnsi="Arial" w:cs="Arial"/>
          <w:b/>
          <w:color w:val="FF0000"/>
          <w:sz w:val="32"/>
          <w:szCs w:val="32"/>
        </w:rPr>
      </w:pPr>
    </w:p>
    <w:p w:rsidR="00165393" w:rsidRPr="00465674" w:rsidRDefault="00165393" w:rsidP="00165393">
      <w:pPr>
        <w:pStyle w:val="a5"/>
        <w:jc w:val="center"/>
        <w:rPr>
          <w:rFonts w:ascii="Arial" w:hAnsi="Arial" w:cs="Arial"/>
          <w:b/>
          <w:color w:val="000000"/>
          <w:sz w:val="32"/>
          <w:szCs w:val="32"/>
        </w:rPr>
      </w:pPr>
      <w:r w:rsidRPr="00465674">
        <w:rPr>
          <w:rFonts w:ascii="Arial" w:hAnsi="Arial" w:cs="Arial"/>
          <w:b/>
          <w:color w:val="000000"/>
          <w:sz w:val="32"/>
          <w:szCs w:val="32"/>
        </w:rPr>
        <w:t>ОБ УТВЕРЖДЕНИИ ПОЛОЖЕНИЯ ОБ ОСОБЕННОСТЯХ</w:t>
      </w:r>
    </w:p>
    <w:p w:rsidR="00165393" w:rsidRDefault="00165393" w:rsidP="00165393">
      <w:pPr>
        <w:pStyle w:val="a5"/>
        <w:jc w:val="center"/>
        <w:rPr>
          <w:rFonts w:ascii="Arial" w:hAnsi="Arial" w:cs="Arial"/>
          <w:b/>
          <w:color w:val="000000"/>
          <w:sz w:val="32"/>
          <w:szCs w:val="32"/>
        </w:rPr>
      </w:pPr>
      <w:r w:rsidRPr="00465674">
        <w:rPr>
          <w:rFonts w:ascii="Arial" w:hAnsi="Arial" w:cs="Arial"/>
          <w:b/>
          <w:color w:val="000000"/>
          <w:sz w:val="32"/>
          <w:szCs w:val="32"/>
        </w:rPr>
        <w:t>ПОДАЧИ И РАССМОТРЕНИЯ ЖАЛОБ НА РЕШЕНИЯ И ДЕЙСТВИЯ</w:t>
      </w:r>
      <w:r>
        <w:rPr>
          <w:rFonts w:ascii="Arial" w:hAnsi="Arial" w:cs="Arial"/>
          <w:b/>
          <w:color w:val="000000"/>
          <w:sz w:val="32"/>
          <w:szCs w:val="32"/>
        </w:rPr>
        <w:t xml:space="preserve"> </w:t>
      </w:r>
      <w:r w:rsidRPr="00465674">
        <w:rPr>
          <w:rFonts w:ascii="Arial" w:hAnsi="Arial" w:cs="Arial"/>
          <w:b/>
          <w:color w:val="000000"/>
          <w:sz w:val="32"/>
          <w:szCs w:val="32"/>
        </w:rPr>
        <w:t>(БЕЗДЕЙСТВИЕ) ОРГАНА МЕСТНОГО САМОУПРАВЛЕНИЯ</w:t>
      </w:r>
      <w:r>
        <w:rPr>
          <w:rFonts w:ascii="Arial" w:hAnsi="Arial" w:cs="Arial"/>
          <w:b/>
          <w:color w:val="000000"/>
          <w:sz w:val="32"/>
          <w:szCs w:val="32"/>
        </w:rPr>
        <w:t xml:space="preserve"> </w:t>
      </w:r>
      <w:r w:rsidRPr="00465674">
        <w:rPr>
          <w:rFonts w:ascii="Arial" w:hAnsi="Arial" w:cs="Arial"/>
          <w:b/>
          <w:color w:val="000000"/>
          <w:sz w:val="32"/>
          <w:szCs w:val="32"/>
        </w:rPr>
        <w:t>И ЕГО ДОЛЖНОСТНЫХ ЛИЦ, МУНИЦИПАЛЬНЫХ</w:t>
      </w:r>
      <w:r>
        <w:rPr>
          <w:rFonts w:ascii="Arial" w:hAnsi="Arial" w:cs="Arial"/>
          <w:b/>
          <w:color w:val="000000"/>
          <w:sz w:val="32"/>
          <w:szCs w:val="32"/>
        </w:rPr>
        <w:t xml:space="preserve"> </w:t>
      </w:r>
      <w:r w:rsidRPr="00465674">
        <w:rPr>
          <w:rFonts w:ascii="Arial" w:hAnsi="Arial" w:cs="Arial"/>
          <w:b/>
          <w:color w:val="000000"/>
          <w:sz w:val="32"/>
          <w:szCs w:val="32"/>
        </w:rPr>
        <w:t xml:space="preserve">СЛУЖАЩИХ ОРГАНА </w:t>
      </w:r>
    </w:p>
    <w:p w:rsidR="00165393" w:rsidRPr="00D418EF" w:rsidRDefault="00165393" w:rsidP="00165393">
      <w:pPr>
        <w:pStyle w:val="a5"/>
        <w:jc w:val="center"/>
        <w:rPr>
          <w:rStyle w:val="a7"/>
          <w:rFonts w:ascii="Arial" w:hAnsi="Arial" w:cs="Arial"/>
          <w:bCs w:val="0"/>
          <w:color w:val="000000"/>
          <w:sz w:val="32"/>
          <w:szCs w:val="32"/>
        </w:rPr>
      </w:pPr>
      <w:r w:rsidRPr="00465674">
        <w:rPr>
          <w:rFonts w:ascii="Arial" w:hAnsi="Arial" w:cs="Arial"/>
          <w:b/>
          <w:color w:val="000000"/>
          <w:sz w:val="32"/>
          <w:szCs w:val="32"/>
        </w:rPr>
        <w:t>МЕСТНОГО САМОУПРАВЛЕНИЯ</w:t>
      </w:r>
    </w:p>
    <w:p w:rsidR="00165393" w:rsidRPr="00465674" w:rsidRDefault="00165393" w:rsidP="00165393">
      <w:pPr>
        <w:pStyle w:val="a5"/>
        <w:jc w:val="both"/>
        <w:rPr>
          <w:rStyle w:val="a7"/>
          <w:rFonts w:ascii="Arial" w:hAnsi="Arial" w:cs="Arial"/>
          <w:b w:val="0"/>
          <w:sz w:val="24"/>
          <w:szCs w:val="24"/>
        </w:rPr>
      </w:pPr>
    </w:p>
    <w:p w:rsidR="00165393" w:rsidRPr="00465674" w:rsidRDefault="00165393" w:rsidP="00165393">
      <w:pPr>
        <w:pStyle w:val="a5"/>
        <w:ind w:firstLine="709"/>
        <w:jc w:val="both"/>
        <w:rPr>
          <w:rFonts w:ascii="Arial" w:hAnsi="Arial" w:cs="Arial"/>
          <w:sz w:val="24"/>
          <w:szCs w:val="24"/>
        </w:rPr>
      </w:pPr>
      <w:r w:rsidRPr="00465674">
        <w:rPr>
          <w:rFonts w:ascii="Arial" w:hAnsi="Arial" w:cs="Arial"/>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w:t>
      </w:r>
      <w:r w:rsidRPr="00465674">
        <w:rPr>
          <w:rFonts w:ascii="Arial" w:hAnsi="Arial" w:cs="Arial"/>
          <w:sz w:val="24"/>
          <w:szCs w:val="24"/>
        </w:rPr>
        <w:t>Администрация МО «Хохорск»</w:t>
      </w:r>
    </w:p>
    <w:p w:rsidR="00165393" w:rsidRPr="00465674" w:rsidRDefault="00165393" w:rsidP="00165393">
      <w:pPr>
        <w:pStyle w:val="a5"/>
        <w:jc w:val="both"/>
        <w:rPr>
          <w:rFonts w:ascii="Arial" w:hAnsi="Arial" w:cs="Arial"/>
          <w:sz w:val="24"/>
          <w:szCs w:val="24"/>
        </w:rPr>
      </w:pPr>
    </w:p>
    <w:p w:rsidR="00165393" w:rsidRPr="000204A3" w:rsidRDefault="00165393" w:rsidP="00165393">
      <w:pPr>
        <w:pStyle w:val="a5"/>
        <w:jc w:val="center"/>
        <w:rPr>
          <w:rFonts w:ascii="Arial" w:hAnsi="Arial" w:cs="Arial"/>
          <w:sz w:val="32"/>
          <w:szCs w:val="32"/>
        </w:rPr>
      </w:pPr>
      <w:r w:rsidRPr="000204A3">
        <w:rPr>
          <w:rFonts w:ascii="Arial" w:hAnsi="Arial" w:cs="Arial"/>
          <w:sz w:val="32"/>
          <w:szCs w:val="32"/>
        </w:rPr>
        <w:t>ПОСТАНОВЛЯЕТ:</w:t>
      </w:r>
    </w:p>
    <w:p w:rsidR="00165393" w:rsidRPr="00465674" w:rsidRDefault="00165393" w:rsidP="00165393">
      <w:pPr>
        <w:pStyle w:val="a5"/>
        <w:jc w:val="both"/>
        <w:rPr>
          <w:rFonts w:ascii="Arial" w:hAnsi="Arial" w:cs="Arial"/>
          <w:sz w:val="24"/>
          <w:szCs w:val="24"/>
        </w:rPr>
      </w:pPr>
    </w:p>
    <w:p w:rsidR="00165393" w:rsidRDefault="00165393" w:rsidP="00165393">
      <w:pPr>
        <w:pStyle w:val="a5"/>
        <w:ind w:left="720"/>
        <w:jc w:val="both"/>
        <w:rPr>
          <w:rFonts w:ascii="Arial" w:hAnsi="Arial" w:cs="Arial"/>
          <w:color w:val="000000"/>
          <w:sz w:val="24"/>
          <w:szCs w:val="24"/>
        </w:rPr>
      </w:pPr>
      <w:r>
        <w:rPr>
          <w:rFonts w:ascii="Arial" w:hAnsi="Arial" w:cs="Arial"/>
          <w:color w:val="000000"/>
          <w:sz w:val="24"/>
          <w:szCs w:val="24"/>
        </w:rPr>
        <w:t>1.</w:t>
      </w:r>
      <w:r w:rsidRPr="00465674">
        <w:rPr>
          <w:rFonts w:ascii="Arial" w:hAnsi="Arial" w:cs="Arial"/>
          <w:color w:val="000000"/>
          <w:sz w:val="24"/>
          <w:szCs w:val="24"/>
        </w:rPr>
        <w:t>Утвердить Положение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 (далее - Положение), согласно приложению № 1.</w:t>
      </w:r>
    </w:p>
    <w:p w:rsidR="00165393" w:rsidRPr="00465674" w:rsidRDefault="00165393" w:rsidP="00165393">
      <w:pPr>
        <w:pStyle w:val="a5"/>
        <w:ind w:left="720"/>
        <w:jc w:val="both"/>
        <w:rPr>
          <w:rFonts w:ascii="Arial" w:hAnsi="Arial" w:cs="Arial"/>
          <w:color w:val="000000"/>
          <w:sz w:val="24"/>
          <w:szCs w:val="24"/>
        </w:rPr>
      </w:pPr>
      <w:r>
        <w:rPr>
          <w:rFonts w:ascii="Arial" w:hAnsi="Arial" w:cs="Arial"/>
          <w:color w:val="000000"/>
          <w:sz w:val="24"/>
          <w:szCs w:val="24"/>
        </w:rPr>
        <w:t>2.Утвердить состав комиссии, согласно приложению №2</w:t>
      </w:r>
    </w:p>
    <w:p w:rsidR="00165393" w:rsidRPr="00465674" w:rsidRDefault="00165393" w:rsidP="00165393">
      <w:pPr>
        <w:pStyle w:val="a5"/>
        <w:ind w:left="720"/>
        <w:jc w:val="both"/>
        <w:rPr>
          <w:rFonts w:ascii="Arial" w:hAnsi="Arial" w:cs="Arial"/>
          <w:color w:val="000000"/>
          <w:sz w:val="24"/>
          <w:szCs w:val="24"/>
        </w:rPr>
      </w:pPr>
      <w:r w:rsidRPr="00465674">
        <w:rPr>
          <w:rFonts w:ascii="Arial" w:hAnsi="Arial" w:cs="Arial"/>
          <w:color w:val="000000"/>
          <w:sz w:val="24"/>
          <w:szCs w:val="24"/>
        </w:rPr>
        <w:lastRenderedPageBreak/>
        <w:t xml:space="preserve">3.Настоящее постановление </w:t>
      </w:r>
      <w:r>
        <w:rPr>
          <w:rFonts w:ascii="Arial" w:hAnsi="Arial" w:cs="Arial"/>
          <w:color w:val="000000"/>
          <w:sz w:val="24"/>
          <w:szCs w:val="24"/>
        </w:rPr>
        <w:t>опубликовать в Вестнике МО «Хохорск» и разместить на официальном сайте МО «</w:t>
      </w:r>
      <w:proofErr w:type="spellStart"/>
      <w:r>
        <w:rPr>
          <w:rFonts w:ascii="Arial" w:hAnsi="Arial" w:cs="Arial"/>
          <w:color w:val="000000"/>
          <w:sz w:val="24"/>
          <w:szCs w:val="24"/>
        </w:rPr>
        <w:t>Боханский</w:t>
      </w:r>
      <w:proofErr w:type="spellEnd"/>
      <w:r>
        <w:rPr>
          <w:rFonts w:ascii="Arial" w:hAnsi="Arial" w:cs="Arial"/>
          <w:color w:val="000000"/>
          <w:sz w:val="24"/>
          <w:szCs w:val="24"/>
        </w:rPr>
        <w:t xml:space="preserve"> район»</w:t>
      </w:r>
      <w:r w:rsidRPr="00465674">
        <w:rPr>
          <w:rFonts w:ascii="Arial" w:hAnsi="Arial" w:cs="Arial"/>
          <w:color w:val="000000"/>
          <w:sz w:val="24"/>
          <w:szCs w:val="24"/>
        </w:rPr>
        <w:t>.</w:t>
      </w:r>
    </w:p>
    <w:p w:rsidR="00165393" w:rsidRPr="00465674" w:rsidRDefault="00165393" w:rsidP="00165393">
      <w:pPr>
        <w:pStyle w:val="a5"/>
        <w:ind w:left="720"/>
        <w:jc w:val="both"/>
        <w:rPr>
          <w:rFonts w:ascii="Arial" w:hAnsi="Arial" w:cs="Arial"/>
          <w:color w:val="000000"/>
          <w:sz w:val="24"/>
          <w:szCs w:val="24"/>
        </w:rPr>
      </w:pPr>
      <w:r>
        <w:rPr>
          <w:rFonts w:ascii="Arial" w:hAnsi="Arial" w:cs="Arial"/>
          <w:color w:val="000000"/>
          <w:sz w:val="24"/>
          <w:szCs w:val="24"/>
        </w:rPr>
        <w:t>4</w:t>
      </w:r>
      <w:r w:rsidRPr="00465674">
        <w:rPr>
          <w:rFonts w:ascii="Arial" w:hAnsi="Arial" w:cs="Arial"/>
          <w:color w:val="000000"/>
          <w:sz w:val="24"/>
          <w:szCs w:val="24"/>
        </w:rPr>
        <w:t>.</w:t>
      </w:r>
      <w:r>
        <w:rPr>
          <w:rFonts w:ascii="Arial" w:hAnsi="Arial" w:cs="Arial"/>
          <w:color w:val="000000"/>
          <w:sz w:val="24"/>
          <w:szCs w:val="24"/>
        </w:rPr>
        <w:t xml:space="preserve"> </w:t>
      </w:r>
      <w:proofErr w:type="gramStart"/>
      <w:r w:rsidRPr="00465674">
        <w:rPr>
          <w:rFonts w:ascii="Arial" w:hAnsi="Arial" w:cs="Arial"/>
          <w:color w:val="000000"/>
          <w:sz w:val="24"/>
          <w:szCs w:val="24"/>
        </w:rPr>
        <w:t>Контроль за</w:t>
      </w:r>
      <w:proofErr w:type="gramEnd"/>
      <w:r w:rsidRPr="00465674">
        <w:rPr>
          <w:rFonts w:ascii="Arial" w:hAnsi="Arial" w:cs="Arial"/>
          <w:color w:val="000000"/>
          <w:sz w:val="24"/>
          <w:szCs w:val="24"/>
        </w:rPr>
        <w:t xml:space="preserve"> исполнением настоящего постановления оставляю за собой.</w:t>
      </w: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t>Глава муниципального образования «Хохорск»</w:t>
      </w: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t>А.И.Улаханова</w:t>
      </w:r>
    </w:p>
    <w:p w:rsidR="00165393" w:rsidRPr="00465674" w:rsidRDefault="00165393" w:rsidP="00165393">
      <w:pPr>
        <w:pStyle w:val="a5"/>
        <w:jc w:val="both"/>
        <w:rPr>
          <w:rFonts w:ascii="Arial" w:hAnsi="Arial" w:cs="Arial"/>
          <w:color w:val="000000"/>
          <w:sz w:val="24"/>
          <w:szCs w:val="24"/>
        </w:rPr>
      </w:pPr>
    </w:p>
    <w:p w:rsidR="00165393" w:rsidRPr="00465674" w:rsidRDefault="00165393" w:rsidP="00165393">
      <w:pPr>
        <w:pStyle w:val="a5"/>
        <w:jc w:val="right"/>
        <w:rPr>
          <w:rFonts w:ascii="Courier New" w:hAnsi="Courier New" w:cs="Courier New"/>
          <w:color w:val="000000"/>
        </w:rPr>
      </w:pPr>
      <w:r w:rsidRPr="00465674">
        <w:rPr>
          <w:rFonts w:ascii="Courier New" w:hAnsi="Courier New" w:cs="Courier New"/>
          <w:color w:val="000000"/>
        </w:rPr>
        <w:t xml:space="preserve">Приложение № 1 к постановлению </w:t>
      </w:r>
    </w:p>
    <w:p w:rsidR="00165393" w:rsidRDefault="00165393" w:rsidP="00165393">
      <w:pPr>
        <w:pStyle w:val="a5"/>
        <w:jc w:val="right"/>
        <w:rPr>
          <w:rFonts w:ascii="Courier New" w:hAnsi="Courier New" w:cs="Courier New"/>
          <w:color w:val="000000"/>
        </w:rPr>
      </w:pPr>
      <w:r w:rsidRPr="00465674">
        <w:rPr>
          <w:rFonts w:ascii="Courier New" w:hAnsi="Courier New" w:cs="Courier New"/>
          <w:color w:val="000000"/>
        </w:rPr>
        <w:t xml:space="preserve">Администрации </w:t>
      </w:r>
      <w:r>
        <w:rPr>
          <w:rFonts w:ascii="Courier New" w:hAnsi="Courier New" w:cs="Courier New"/>
          <w:color w:val="000000"/>
        </w:rPr>
        <w:t xml:space="preserve"> </w:t>
      </w:r>
      <w:r w:rsidRPr="00465674">
        <w:rPr>
          <w:rFonts w:ascii="Courier New" w:hAnsi="Courier New" w:cs="Courier New"/>
          <w:color w:val="000000"/>
        </w:rPr>
        <w:t>от 30.10.2017г. № 58</w:t>
      </w:r>
    </w:p>
    <w:p w:rsidR="00165393" w:rsidRPr="00465674" w:rsidRDefault="00165393" w:rsidP="00165393">
      <w:pPr>
        <w:pStyle w:val="a5"/>
        <w:jc w:val="right"/>
        <w:rPr>
          <w:rFonts w:ascii="Courier New" w:hAnsi="Courier New" w:cs="Courier New"/>
          <w:color w:val="000000"/>
        </w:rPr>
      </w:pPr>
    </w:p>
    <w:p w:rsidR="00165393" w:rsidRPr="00465674" w:rsidRDefault="00165393" w:rsidP="00165393">
      <w:pPr>
        <w:pStyle w:val="a5"/>
        <w:jc w:val="center"/>
        <w:rPr>
          <w:rFonts w:ascii="Arial" w:hAnsi="Arial" w:cs="Arial"/>
          <w:b/>
          <w:color w:val="000000"/>
          <w:sz w:val="24"/>
          <w:szCs w:val="24"/>
        </w:rPr>
      </w:pPr>
      <w:r w:rsidRPr="00465674">
        <w:rPr>
          <w:rFonts w:ascii="Arial" w:hAnsi="Arial" w:cs="Arial"/>
          <w:b/>
          <w:color w:val="000000"/>
          <w:sz w:val="24"/>
          <w:szCs w:val="24"/>
        </w:rPr>
        <w:t>ПОЛОЖЕНИЕ</w:t>
      </w:r>
    </w:p>
    <w:p w:rsidR="00165393" w:rsidRPr="00465674" w:rsidRDefault="00165393" w:rsidP="00165393">
      <w:pPr>
        <w:pStyle w:val="a5"/>
        <w:jc w:val="center"/>
        <w:rPr>
          <w:rFonts w:ascii="Arial" w:hAnsi="Arial" w:cs="Arial"/>
          <w:b/>
          <w:color w:val="000000"/>
          <w:sz w:val="24"/>
          <w:szCs w:val="24"/>
        </w:rPr>
      </w:pPr>
      <w:r w:rsidRPr="00465674">
        <w:rPr>
          <w:rFonts w:ascii="Arial" w:hAnsi="Arial" w:cs="Arial"/>
          <w:b/>
          <w:color w:val="000000"/>
          <w:sz w:val="24"/>
          <w:szCs w:val="24"/>
        </w:rPr>
        <w:t>об особенностях подачи и рассмотрения жалоб на решения и действия (бездействие) администрации и муниципальных служащих МО «Хохорск»</w:t>
      </w:r>
    </w:p>
    <w:p w:rsidR="00165393" w:rsidRPr="00465674" w:rsidRDefault="00165393" w:rsidP="00165393">
      <w:pPr>
        <w:pStyle w:val="a5"/>
        <w:jc w:val="center"/>
        <w:rPr>
          <w:rFonts w:ascii="Arial" w:hAnsi="Arial" w:cs="Arial"/>
          <w:b/>
          <w:color w:val="000000"/>
          <w:sz w:val="24"/>
          <w:szCs w:val="24"/>
        </w:rPr>
      </w:pPr>
    </w:p>
    <w:p w:rsidR="00165393" w:rsidRPr="00465674" w:rsidRDefault="00165393" w:rsidP="00165393">
      <w:pPr>
        <w:pStyle w:val="a5"/>
        <w:jc w:val="center"/>
        <w:rPr>
          <w:rFonts w:ascii="Arial" w:hAnsi="Arial" w:cs="Arial"/>
          <w:color w:val="000000"/>
          <w:sz w:val="24"/>
          <w:szCs w:val="24"/>
        </w:rPr>
      </w:pPr>
      <w:r w:rsidRPr="00465674">
        <w:rPr>
          <w:rFonts w:ascii="Arial" w:hAnsi="Arial" w:cs="Arial"/>
          <w:b/>
          <w:color w:val="000000"/>
          <w:sz w:val="24"/>
          <w:szCs w:val="24"/>
        </w:rPr>
        <w:t>1. Общие положения</w:t>
      </w:r>
    </w:p>
    <w:p w:rsidR="00165393" w:rsidRPr="00465674" w:rsidRDefault="00165393" w:rsidP="00165393">
      <w:pPr>
        <w:pStyle w:val="a5"/>
        <w:jc w:val="both"/>
        <w:rPr>
          <w:rFonts w:ascii="Arial" w:hAnsi="Arial" w:cs="Arial"/>
          <w:color w:val="000000"/>
          <w:sz w:val="24"/>
          <w:szCs w:val="24"/>
        </w:rPr>
      </w:pP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и муниципальных служащих МО «Хохорск»  при предоставлении муниципальных услуг (далее – жалоба).  </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1.2. Действие настоящего Положения распространяется на жалобы, поданные в порядке, предусмотренном Федеральным законом от 27 июля 2010 года № 210-ФЗ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 Основные понятия, используемые в настоящем Положении, применяются в том же значении, в котором они используются в Федеральном законе. </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1.3. </w:t>
      </w:r>
      <w:proofErr w:type="gramStart"/>
      <w:r w:rsidRPr="00465674">
        <w:rPr>
          <w:rFonts w:ascii="Arial" w:hAnsi="Arial" w:cs="Arial"/>
          <w:color w:val="000000"/>
          <w:sz w:val="24"/>
          <w:szCs w:val="24"/>
        </w:rPr>
        <w:t>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законом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местного самоуправления и их должностных лиц, муниципальных служащих по делам об административных правонарушениях, иных решений и действий</w:t>
      </w:r>
      <w:proofErr w:type="gramEnd"/>
      <w:r w:rsidRPr="00465674">
        <w:rPr>
          <w:rFonts w:ascii="Arial" w:hAnsi="Arial" w:cs="Arial"/>
          <w:color w:val="000000"/>
          <w:sz w:val="24"/>
          <w:szCs w:val="24"/>
        </w:rPr>
        <w:t xml:space="preserve"> (бездействия) органов местного самоуправления и их должностных лиц, муниципальных служащих, в отношении которых предусмотрен специальный порядок обжалования.</w:t>
      </w:r>
    </w:p>
    <w:p w:rsidR="00165393" w:rsidRPr="00465674" w:rsidRDefault="00165393" w:rsidP="00165393">
      <w:pPr>
        <w:pStyle w:val="a5"/>
        <w:jc w:val="both"/>
        <w:rPr>
          <w:rFonts w:ascii="Arial" w:hAnsi="Arial" w:cs="Arial"/>
          <w:b/>
          <w:color w:val="000000"/>
          <w:sz w:val="24"/>
          <w:szCs w:val="24"/>
        </w:rPr>
      </w:pPr>
    </w:p>
    <w:p w:rsidR="00165393" w:rsidRPr="00465674" w:rsidRDefault="00165393" w:rsidP="00165393">
      <w:pPr>
        <w:pStyle w:val="a5"/>
        <w:jc w:val="center"/>
        <w:rPr>
          <w:rFonts w:ascii="Arial" w:hAnsi="Arial" w:cs="Arial"/>
          <w:b/>
          <w:color w:val="000000"/>
          <w:sz w:val="24"/>
          <w:szCs w:val="24"/>
        </w:rPr>
      </w:pPr>
      <w:r w:rsidRPr="00465674">
        <w:rPr>
          <w:rFonts w:ascii="Arial" w:hAnsi="Arial" w:cs="Arial"/>
          <w:b/>
          <w:color w:val="000000"/>
          <w:sz w:val="24"/>
          <w:szCs w:val="24"/>
        </w:rPr>
        <w:t>2. Порядок и особенности подачи жалоб</w:t>
      </w:r>
    </w:p>
    <w:p w:rsidR="00165393" w:rsidRPr="00465674" w:rsidRDefault="00165393" w:rsidP="00165393">
      <w:pPr>
        <w:pStyle w:val="a5"/>
        <w:jc w:val="both"/>
        <w:rPr>
          <w:rFonts w:ascii="Arial" w:hAnsi="Arial" w:cs="Arial"/>
          <w:b/>
          <w:color w:val="000000"/>
          <w:sz w:val="24"/>
          <w:szCs w:val="24"/>
        </w:rPr>
      </w:pP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2.1.Подача жалоб в администрацию МО «Хохорск», предоставляющую муниципальные услуги, (далее - орган, предоставляющий муниципальные услуги) осуществляется бесплатно.</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2.2.Заявитель может обратиться с жалобой, в том числе в следующих случаях:</w:t>
      </w:r>
      <w:r w:rsidRPr="00465674">
        <w:rPr>
          <w:rFonts w:ascii="Arial" w:hAnsi="Arial" w:cs="Arial"/>
          <w:color w:val="000000"/>
          <w:sz w:val="24"/>
          <w:szCs w:val="24"/>
        </w:rPr>
        <w:br/>
        <w:t>а) нарушение срока регистрации запроса заявителя о предоставлении муниципальной услуги;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б) нарушение срока предоставления муниципальной услуги;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требование представления заявителем документов, не предусмотренных нормативными правовыми актами Российской Федерации и (или) Иркутской области, муниципальными нормативными правовыми актами  для предоставления муниципальной услуги;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lastRenderedPageBreak/>
        <w:t>г) отказ в приеме документов, представление которых предусмотрено нормативными правовыми актами Российской Федерации и (или) Иркутской области для предоставления муниципальной услуги;</w:t>
      </w:r>
    </w:p>
    <w:p w:rsidR="00165393" w:rsidRPr="00465674" w:rsidRDefault="00165393" w:rsidP="00165393">
      <w:pPr>
        <w:pStyle w:val="a5"/>
        <w:jc w:val="both"/>
        <w:rPr>
          <w:rFonts w:ascii="Arial" w:hAnsi="Arial" w:cs="Arial"/>
          <w:color w:val="000000"/>
          <w:sz w:val="24"/>
          <w:szCs w:val="24"/>
        </w:rPr>
      </w:pPr>
      <w:proofErr w:type="spellStart"/>
      <w:r w:rsidRPr="00465674">
        <w:rPr>
          <w:rFonts w:ascii="Arial" w:hAnsi="Arial" w:cs="Arial"/>
          <w:color w:val="000000"/>
          <w:sz w:val="24"/>
          <w:szCs w:val="24"/>
        </w:rPr>
        <w:t>д</w:t>
      </w:r>
      <w:proofErr w:type="spellEnd"/>
      <w:r w:rsidRPr="00465674">
        <w:rPr>
          <w:rFonts w:ascii="Arial" w:hAnsi="Arial" w:cs="Arial"/>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w:t>
      </w:r>
    </w:p>
    <w:p w:rsidR="00165393" w:rsidRPr="00465674" w:rsidRDefault="00165393" w:rsidP="00165393">
      <w:pPr>
        <w:pStyle w:val="a5"/>
        <w:jc w:val="both"/>
        <w:rPr>
          <w:rFonts w:ascii="Arial" w:hAnsi="Arial" w:cs="Arial"/>
          <w:color w:val="000000"/>
          <w:sz w:val="24"/>
          <w:szCs w:val="24"/>
        </w:rPr>
      </w:pPr>
      <w:proofErr w:type="gramStart"/>
      <w:r w:rsidRPr="00465674">
        <w:rPr>
          <w:rFonts w:ascii="Arial" w:hAnsi="Arial" w:cs="Arial"/>
          <w:color w:val="000000"/>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нормативными правовыми актами;</w:t>
      </w:r>
      <w:r w:rsidRPr="00465674">
        <w:rPr>
          <w:rFonts w:ascii="Arial" w:hAnsi="Arial" w:cs="Arial"/>
          <w:color w:val="000000"/>
          <w:sz w:val="24"/>
          <w:szCs w:val="24"/>
        </w:rPr>
        <w:b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2.3. В органе, предоставляющем муниципальные услуги, определяются уполномоченные на рассмотрение жалоб должностные лица, которые обеспечивают:</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прием и рассмотрение жалоб в соответствии с требованиями настоящего Положения;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б) направление жалоб в уполномоченный на их рассмотрение орган в соответствии с пунктами 3.1, 3.3 настоящего Положения.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2.4. </w:t>
      </w:r>
      <w:proofErr w:type="gramStart"/>
      <w:r w:rsidRPr="00465674">
        <w:rPr>
          <w:rFonts w:ascii="Arial" w:hAnsi="Arial" w:cs="Arial"/>
          <w:color w:val="000000"/>
          <w:sz w:val="24"/>
          <w:szCs w:val="24"/>
        </w:rPr>
        <w:t>Заявитель обращается в орган, предоставляющий муниципальную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w:t>
      </w:r>
      <w:proofErr w:type="gramEnd"/>
      <w:r w:rsidRPr="00465674">
        <w:rPr>
          <w:rFonts w:ascii="Arial" w:hAnsi="Arial" w:cs="Arial"/>
          <w:color w:val="000000"/>
          <w:sz w:val="24"/>
          <w:szCs w:val="24"/>
        </w:rPr>
        <w:t xml:space="preserve"> портал государственных и муниципальных услуг.</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Жалоба должна содержать:</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165393" w:rsidRPr="00465674" w:rsidRDefault="00165393" w:rsidP="00165393">
      <w:pPr>
        <w:pStyle w:val="a5"/>
        <w:jc w:val="both"/>
        <w:rPr>
          <w:rFonts w:ascii="Arial" w:hAnsi="Arial" w:cs="Arial"/>
          <w:color w:val="000000"/>
          <w:sz w:val="24"/>
          <w:szCs w:val="24"/>
        </w:rPr>
      </w:pPr>
      <w:proofErr w:type="gramStart"/>
      <w:r w:rsidRPr="00465674">
        <w:rPr>
          <w:rFonts w:ascii="Arial" w:hAnsi="Arial" w:cs="Arial"/>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Заявителем могут быть представлены оригиналы документов (при наличии), подтверждающие доводы заявителя, либо их копии.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lastRenderedPageBreak/>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оформленная в соответствии с законодательством Российской Федерации доверенность (для физических лиц);</w:t>
      </w:r>
    </w:p>
    <w:p w:rsidR="00165393" w:rsidRPr="00465674" w:rsidRDefault="00165393" w:rsidP="00165393">
      <w:pPr>
        <w:pStyle w:val="a5"/>
        <w:jc w:val="both"/>
        <w:rPr>
          <w:rFonts w:ascii="Arial" w:hAnsi="Arial" w:cs="Arial"/>
          <w:color w:val="000000"/>
          <w:sz w:val="24"/>
          <w:szCs w:val="24"/>
        </w:rPr>
      </w:pPr>
      <w:proofErr w:type="gramStart"/>
      <w:r w:rsidRPr="00465674">
        <w:rPr>
          <w:rFonts w:ascii="Arial" w:hAnsi="Arial" w:cs="Arial"/>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2.6. </w:t>
      </w:r>
      <w:proofErr w:type="gramStart"/>
      <w:r w:rsidRPr="00465674">
        <w:rPr>
          <w:rFonts w:ascii="Arial" w:hAnsi="Arial" w:cs="Arial"/>
          <w:color w:val="000000"/>
          <w:sz w:val="24"/>
          <w:szCs w:val="24"/>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w:t>
      </w:r>
      <w:proofErr w:type="gramEnd"/>
      <w:r w:rsidRPr="00465674">
        <w:rPr>
          <w:rFonts w:ascii="Arial" w:hAnsi="Arial" w:cs="Arial"/>
          <w:color w:val="000000"/>
          <w:sz w:val="24"/>
          <w:szCs w:val="24"/>
        </w:rPr>
        <w:t>,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Ведение Журнала осуществляется по форме, согласно приложению к настоящему Положению.</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65393" w:rsidRPr="00465674" w:rsidRDefault="00165393" w:rsidP="00165393">
      <w:pPr>
        <w:pStyle w:val="a5"/>
        <w:jc w:val="both"/>
        <w:rPr>
          <w:rFonts w:ascii="Arial" w:hAnsi="Arial" w:cs="Arial"/>
          <w:color w:val="000000"/>
          <w:sz w:val="24"/>
          <w:szCs w:val="24"/>
        </w:rPr>
      </w:pPr>
      <w:proofErr w:type="gramStart"/>
      <w:r w:rsidRPr="00465674">
        <w:rPr>
          <w:rFonts w:ascii="Arial" w:hAnsi="Arial" w:cs="Arial"/>
          <w:color w:val="000000"/>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Уполномоченным лицом на регистрацию жалобы, получение документов от заявителя и выдачу расписки заявителю является специалист администрации.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настоящего Положения.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настоящего Положения. В этом случае орган, предоставляющий муниципальную услугу, прекращает рассмотрение жалобы, за исключением случаев, предусмотренных пунктом 3.3 настоящего Положения.  </w:t>
      </w:r>
    </w:p>
    <w:p w:rsidR="00165393" w:rsidRPr="00465674" w:rsidRDefault="00165393" w:rsidP="00165393">
      <w:pPr>
        <w:pStyle w:val="a5"/>
        <w:jc w:val="both"/>
        <w:rPr>
          <w:rFonts w:ascii="Arial" w:hAnsi="Arial" w:cs="Arial"/>
          <w:b/>
          <w:color w:val="000000"/>
          <w:sz w:val="24"/>
          <w:szCs w:val="24"/>
        </w:rPr>
      </w:pPr>
    </w:p>
    <w:p w:rsidR="00165393" w:rsidRPr="00465674" w:rsidRDefault="00165393" w:rsidP="00165393">
      <w:pPr>
        <w:pStyle w:val="a5"/>
        <w:jc w:val="center"/>
        <w:rPr>
          <w:rFonts w:ascii="Arial" w:hAnsi="Arial" w:cs="Arial"/>
          <w:b/>
          <w:color w:val="000000"/>
          <w:sz w:val="24"/>
          <w:szCs w:val="24"/>
        </w:rPr>
      </w:pPr>
      <w:r w:rsidRPr="00465674">
        <w:rPr>
          <w:rFonts w:ascii="Arial" w:hAnsi="Arial" w:cs="Arial"/>
          <w:b/>
          <w:color w:val="000000"/>
          <w:sz w:val="24"/>
          <w:szCs w:val="24"/>
        </w:rPr>
        <w:t>3. Порядок и особенности рассмотрения жалоб</w:t>
      </w:r>
      <w:r w:rsidRPr="00465674">
        <w:rPr>
          <w:rFonts w:ascii="Arial" w:hAnsi="Arial" w:cs="Arial"/>
          <w:b/>
          <w:color w:val="000000"/>
          <w:sz w:val="24"/>
          <w:szCs w:val="24"/>
        </w:rPr>
        <w:br/>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муниципальных служащих.</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3.2. </w:t>
      </w:r>
      <w:proofErr w:type="gramStart"/>
      <w:r w:rsidRPr="00465674">
        <w:rPr>
          <w:rFonts w:ascii="Arial" w:hAnsi="Arial" w:cs="Arial"/>
          <w:color w:val="000000"/>
          <w:sz w:val="24"/>
          <w:szCs w:val="24"/>
        </w:rPr>
        <w:t>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создаваемой в соответствии с муниципальными правовыми актами органа, предоставляющих муниципальную услуги, (далее - Комиссия) под председательством заместителя главы.</w:t>
      </w:r>
      <w:proofErr w:type="gramEnd"/>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Состав Комиссии утверждается муниципальным правовым актом органа, предоставляющего муниципальную услугу.</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рабочих дней после их утверждения.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 xml:space="preserve">3.3. </w:t>
      </w:r>
      <w:proofErr w:type="gramStart"/>
      <w:r w:rsidRPr="00465674">
        <w:rPr>
          <w:rFonts w:ascii="Arial" w:hAnsi="Arial" w:cs="Arial"/>
          <w:color w:val="000000"/>
          <w:sz w:val="24"/>
          <w:szCs w:val="24"/>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w:t>
      </w:r>
      <w:proofErr w:type="gramEnd"/>
      <w:r w:rsidRPr="00465674">
        <w:rPr>
          <w:rFonts w:ascii="Arial" w:hAnsi="Arial" w:cs="Arial"/>
          <w:color w:val="000000"/>
          <w:sz w:val="24"/>
          <w:szCs w:val="24"/>
        </w:rPr>
        <w:t xml:space="preserve"> заявителя о перенаправлении жалобы. При этом срок рассмотрения жалобы исчисляется со дня регистрации жалобы в администрации МО «Хохорск»</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3.4.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ее удовлетворении.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Указанное решение принимается в форме акта органа, предоставляющего муниципальную услугу.</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3.6. В ответе по результатам рассмотрения жалобы указываются: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lastRenderedPageBreak/>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фамилия, имя, отчество (при наличии), или наименование заявителя;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г) основания для принятия решения по жалобе;</w:t>
      </w:r>
    </w:p>
    <w:p w:rsidR="00165393" w:rsidRPr="00465674" w:rsidRDefault="00165393" w:rsidP="00165393">
      <w:pPr>
        <w:pStyle w:val="a5"/>
        <w:jc w:val="both"/>
        <w:rPr>
          <w:rFonts w:ascii="Arial" w:hAnsi="Arial" w:cs="Arial"/>
          <w:color w:val="000000"/>
          <w:sz w:val="24"/>
          <w:szCs w:val="24"/>
        </w:rPr>
      </w:pPr>
      <w:proofErr w:type="spellStart"/>
      <w:r w:rsidRPr="00465674">
        <w:rPr>
          <w:rFonts w:ascii="Arial" w:hAnsi="Arial" w:cs="Arial"/>
          <w:color w:val="000000"/>
          <w:sz w:val="24"/>
          <w:szCs w:val="24"/>
        </w:rPr>
        <w:t>д</w:t>
      </w:r>
      <w:proofErr w:type="spellEnd"/>
      <w:r w:rsidRPr="00465674">
        <w:rPr>
          <w:rFonts w:ascii="Arial" w:hAnsi="Arial" w:cs="Arial"/>
          <w:color w:val="000000"/>
          <w:sz w:val="24"/>
          <w:szCs w:val="24"/>
        </w:rPr>
        <w:t>) решение, принятое по жалобе;</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465674">
        <w:rPr>
          <w:rFonts w:ascii="Arial" w:hAnsi="Arial" w:cs="Arial"/>
          <w:color w:val="000000"/>
          <w:sz w:val="24"/>
          <w:szCs w:val="24"/>
        </w:rPr>
        <w:br/>
        <w:t>ж) сведения о порядке обжалования принятого по жалобе решения.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3.8. Орган, предоставляющие муниципальные услуги, обеспечивает:</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оснащение мест приема жалоб;</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официальном сайте МО «</w:t>
      </w:r>
      <w:proofErr w:type="spellStart"/>
      <w:r w:rsidRPr="00465674">
        <w:rPr>
          <w:rFonts w:ascii="Arial" w:hAnsi="Arial" w:cs="Arial"/>
          <w:color w:val="000000"/>
          <w:sz w:val="24"/>
          <w:szCs w:val="24"/>
        </w:rPr>
        <w:t>Боханский</w:t>
      </w:r>
      <w:proofErr w:type="spellEnd"/>
      <w:r w:rsidRPr="00465674">
        <w:rPr>
          <w:rFonts w:ascii="Arial" w:hAnsi="Arial" w:cs="Arial"/>
          <w:color w:val="000000"/>
          <w:sz w:val="24"/>
          <w:szCs w:val="24"/>
        </w:rPr>
        <w:t xml:space="preserve"> район»;</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электронной почте, при личном приеме.</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3.9. Основаниями для отказа в удовлетворении жалобы являются: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3.10. Основаниями для оставления жалобы без ответа являются:</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65393" w:rsidRPr="00465674" w:rsidRDefault="00165393" w:rsidP="00165393">
      <w:pPr>
        <w:pStyle w:val="a5"/>
        <w:jc w:val="both"/>
        <w:rPr>
          <w:rFonts w:ascii="Arial" w:hAnsi="Arial" w:cs="Arial"/>
          <w:color w:val="000000"/>
          <w:sz w:val="24"/>
          <w:szCs w:val="24"/>
        </w:rPr>
      </w:pPr>
      <w:r w:rsidRPr="00465674">
        <w:rPr>
          <w:rFonts w:ascii="Arial" w:hAnsi="Arial" w:cs="Arial"/>
          <w:color w:val="000000"/>
          <w:sz w:val="24"/>
          <w:szCs w:val="24"/>
        </w:rP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right"/>
        <w:rPr>
          <w:rFonts w:ascii="Courier New" w:hAnsi="Courier New" w:cs="Courier New"/>
        </w:rPr>
      </w:pPr>
      <w:r w:rsidRPr="00465674">
        <w:rPr>
          <w:rFonts w:ascii="Courier New" w:hAnsi="Courier New" w:cs="Courier New"/>
        </w:rPr>
        <w:t>Приложение к постановлению администрации</w:t>
      </w:r>
    </w:p>
    <w:p w:rsidR="00165393" w:rsidRPr="00465674" w:rsidRDefault="00165393" w:rsidP="00165393">
      <w:pPr>
        <w:pStyle w:val="a5"/>
        <w:jc w:val="right"/>
        <w:rPr>
          <w:rFonts w:ascii="Courier New" w:hAnsi="Courier New" w:cs="Courier New"/>
        </w:rPr>
      </w:pPr>
      <w:r w:rsidRPr="00465674">
        <w:rPr>
          <w:rFonts w:ascii="Courier New" w:hAnsi="Courier New" w:cs="Courier New"/>
        </w:rPr>
        <w:t>от 30.10.2017 г. №58</w:t>
      </w:r>
    </w:p>
    <w:p w:rsidR="00165393" w:rsidRPr="00465674" w:rsidRDefault="00165393" w:rsidP="00165393">
      <w:pPr>
        <w:pStyle w:val="a5"/>
        <w:jc w:val="center"/>
        <w:rPr>
          <w:rFonts w:ascii="Arial" w:hAnsi="Arial" w:cs="Arial"/>
          <w:sz w:val="24"/>
          <w:szCs w:val="24"/>
        </w:rPr>
      </w:pPr>
      <w:r w:rsidRPr="00465674">
        <w:rPr>
          <w:rFonts w:ascii="Arial" w:hAnsi="Arial" w:cs="Arial"/>
          <w:sz w:val="24"/>
          <w:szCs w:val="24"/>
        </w:rPr>
        <w:t>Состав комиссии</w:t>
      </w: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t>1. Заместитель главы администрации</w:t>
      </w: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t>2. Ведущий специалист администрации</w:t>
      </w: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lastRenderedPageBreak/>
        <w:t>3. Начальник финансового отдела администрации.</w:t>
      </w: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sz w:val="24"/>
          <w:szCs w:val="24"/>
        </w:rPr>
      </w:pPr>
    </w:p>
    <w:p w:rsidR="00165393" w:rsidRPr="00A62FF3" w:rsidRDefault="00165393" w:rsidP="00165393">
      <w:pPr>
        <w:pStyle w:val="a5"/>
        <w:jc w:val="right"/>
        <w:rPr>
          <w:rFonts w:ascii="Courier New" w:hAnsi="Courier New" w:cs="Courier New"/>
        </w:rPr>
      </w:pPr>
      <w:r w:rsidRPr="00A62FF3">
        <w:rPr>
          <w:rFonts w:ascii="Courier New" w:hAnsi="Courier New" w:cs="Courier New"/>
        </w:rPr>
        <w:t>Приложение</w:t>
      </w:r>
    </w:p>
    <w:p w:rsidR="00165393" w:rsidRPr="00A62FF3" w:rsidRDefault="00165393" w:rsidP="00165393">
      <w:pPr>
        <w:pStyle w:val="a5"/>
        <w:jc w:val="right"/>
        <w:rPr>
          <w:rFonts w:ascii="Courier New" w:hAnsi="Courier New" w:cs="Courier New"/>
        </w:rPr>
      </w:pPr>
      <w:r w:rsidRPr="00A62FF3">
        <w:rPr>
          <w:rFonts w:ascii="Courier New" w:hAnsi="Courier New" w:cs="Courier New"/>
        </w:rPr>
        <w:t>к Положению об особенностях подачи и рассмотрения</w:t>
      </w:r>
    </w:p>
    <w:p w:rsidR="00165393" w:rsidRPr="00A62FF3" w:rsidRDefault="00165393" w:rsidP="00165393">
      <w:pPr>
        <w:pStyle w:val="a5"/>
        <w:jc w:val="right"/>
        <w:rPr>
          <w:rFonts w:ascii="Courier New" w:hAnsi="Courier New" w:cs="Courier New"/>
        </w:rPr>
      </w:pPr>
      <w:r w:rsidRPr="00A62FF3">
        <w:rPr>
          <w:rFonts w:ascii="Courier New" w:hAnsi="Courier New" w:cs="Courier New"/>
        </w:rPr>
        <w:t>жалоб на решения и действия (бездействие) органа местного</w:t>
      </w:r>
    </w:p>
    <w:p w:rsidR="00165393" w:rsidRPr="00A62FF3" w:rsidRDefault="00165393" w:rsidP="00165393">
      <w:pPr>
        <w:pStyle w:val="a5"/>
        <w:jc w:val="right"/>
        <w:rPr>
          <w:rFonts w:ascii="Courier New" w:hAnsi="Courier New" w:cs="Courier New"/>
        </w:rPr>
      </w:pPr>
      <w:r w:rsidRPr="00A62FF3">
        <w:rPr>
          <w:rFonts w:ascii="Courier New" w:hAnsi="Courier New" w:cs="Courier New"/>
        </w:rPr>
        <w:t>самоуправления и его должностных лиц</w:t>
      </w:r>
    </w:p>
    <w:p w:rsidR="00165393" w:rsidRPr="00465674" w:rsidRDefault="00165393" w:rsidP="00165393">
      <w:pPr>
        <w:pStyle w:val="a5"/>
        <w:jc w:val="both"/>
        <w:rPr>
          <w:rFonts w:ascii="Arial" w:hAnsi="Arial" w:cs="Arial"/>
          <w:sz w:val="24"/>
          <w:szCs w:val="24"/>
        </w:rPr>
      </w:pPr>
    </w:p>
    <w:p w:rsidR="00165393" w:rsidRPr="00465674" w:rsidRDefault="00165393" w:rsidP="00165393">
      <w:pPr>
        <w:pStyle w:val="a5"/>
        <w:jc w:val="both"/>
        <w:rPr>
          <w:rFonts w:ascii="Arial" w:hAnsi="Arial" w:cs="Arial"/>
          <w:b/>
          <w:sz w:val="24"/>
          <w:szCs w:val="24"/>
        </w:rPr>
      </w:pPr>
    </w:p>
    <w:p w:rsidR="00165393" w:rsidRPr="00465674" w:rsidRDefault="00165393" w:rsidP="00165393">
      <w:pPr>
        <w:pStyle w:val="a5"/>
        <w:jc w:val="both"/>
        <w:rPr>
          <w:rFonts w:ascii="Arial" w:hAnsi="Arial" w:cs="Arial"/>
          <w:b/>
          <w:sz w:val="24"/>
          <w:szCs w:val="24"/>
        </w:rPr>
      </w:pPr>
    </w:p>
    <w:p w:rsidR="00165393" w:rsidRPr="00465674" w:rsidRDefault="00165393" w:rsidP="00165393">
      <w:pPr>
        <w:pStyle w:val="a5"/>
        <w:jc w:val="center"/>
        <w:rPr>
          <w:rFonts w:ascii="Arial" w:hAnsi="Arial" w:cs="Arial"/>
          <w:b/>
          <w:sz w:val="24"/>
          <w:szCs w:val="24"/>
        </w:rPr>
      </w:pPr>
      <w:r w:rsidRPr="00465674">
        <w:rPr>
          <w:rFonts w:ascii="Arial" w:hAnsi="Arial" w:cs="Arial"/>
          <w:b/>
          <w:sz w:val="24"/>
          <w:szCs w:val="24"/>
        </w:rPr>
        <w:t>ЖУРНАЛ</w:t>
      </w:r>
    </w:p>
    <w:p w:rsidR="00165393" w:rsidRPr="00465674" w:rsidRDefault="00165393" w:rsidP="00165393">
      <w:pPr>
        <w:pStyle w:val="a5"/>
        <w:jc w:val="center"/>
        <w:rPr>
          <w:rFonts w:ascii="Arial" w:hAnsi="Arial" w:cs="Arial"/>
          <w:sz w:val="24"/>
          <w:szCs w:val="24"/>
        </w:rPr>
      </w:pPr>
      <w:r w:rsidRPr="00465674">
        <w:rPr>
          <w:rFonts w:ascii="Arial" w:hAnsi="Arial" w:cs="Arial"/>
          <w:sz w:val="24"/>
          <w:szCs w:val="24"/>
        </w:rPr>
        <w:t>учета жалоб на решения и действия (бездействие) органа, предоставляющего муниципальные услуги, его должностных лиц и муниципальных служащих</w:t>
      </w:r>
    </w:p>
    <w:p w:rsidR="00165393" w:rsidRPr="00465674" w:rsidRDefault="00165393" w:rsidP="00165393">
      <w:pPr>
        <w:pStyle w:val="a5"/>
        <w:jc w:val="center"/>
        <w:rPr>
          <w:rFonts w:ascii="Arial" w:hAnsi="Arial" w:cs="Arial"/>
          <w:sz w:val="24"/>
          <w:szCs w:val="24"/>
        </w:rPr>
      </w:pPr>
    </w:p>
    <w:p w:rsidR="00165393" w:rsidRPr="00465674" w:rsidRDefault="00165393" w:rsidP="00165393">
      <w:pPr>
        <w:pStyle w:val="a5"/>
        <w:jc w:val="both"/>
        <w:rPr>
          <w:rFonts w:ascii="Arial" w:hAnsi="Arial" w:cs="Arial"/>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3"/>
        <w:gridCol w:w="1541"/>
        <w:gridCol w:w="1286"/>
        <w:gridCol w:w="1027"/>
        <w:gridCol w:w="1699"/>
        <w:gridCol w:w="1699"/>
      </w:tblGrid>
      <w:tr w:rsidR="00165393" w:rsidRPr="00465674" w:rsidTr="008C54EC">
        <w:trPr>
          <w:tblCellSpacing w:w="0" w:type="dxa"/>
          <w:jc w:val="center"/>
        </w:trPr>
        <w:tc>
          <w:tcPr>
            <w:tcW w:w="1137"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Регистрационный номер</w:t>
            </w:r>
          </w:p>
        </w:tc>
        <w:tc>
          <w:tcPr>
            <w:tcW w:w="821"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Дата, время приема жалобы</w:t>
            </w:r>
          </w:p>
        </w:tc>
        <w:tc>
          <w:tcPr>
            <w:tcW w:w="685"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Заявитель жалобы</w:t>
            </w:r>
          </w:p>
        </w:tc>
        <w:tc>
          <w:tcPr>
            <w:tcW w:w="547"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Суть жалобы</w:t>
            </w:r>
          </w:p>
        </w:tc>
        <w:tc>
          <w:tcPr>
            <w:tcW w:w="905"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Дата, результат рассмотрения жалобы</w:t>
            </w:r>
          </w:p>
        </w:tc>
        <w:tc>
          <w:tcPr>
            <w:tcW w:w="905" w:type="pct"/>
            <w:tcBorders>
              <w:top w:val="outset" w:sz="6" w:space="0" w:color="auto"/>
              <w:left w:val="outset" w:sz="6" w:space="0" w:color="auto"/>
              <w:bottom w:val="outset" w:sz="6" w:space="0" w:color="auto"/>
              <w:right w:val="outset" w:sz="6" w:space="0" w:color="auto"/>
            </w:tcBorders>
            <w:hideMark/>
          </w:tcPr>
          <w:p w:rsidR="00165393" w:rsidRPr="00465674" w:rsidRDefault="00165393" w:rsidP="008C54EC">
            <w:pPr>
              <w:pStyle w:val="a5"/>
              <w:jc w:val="both"/>
              <w:rPr>
                <w:rFonts w:ascii="Arial" w:hAnsi="Arial" w:cs="Arial"/>
                <w:color w:val="000000"/>
                <w:sz w:val="24"/>
                <w:szCs w:val="24"/>
              </w:rPr>
            </w:pPr>
            <w:r w:rsidRPr="00465674">
              <w:rPr>
                <w:rFonts w:ascii="Arial" w:hAnsi="Arial" w:cs="Arial"/>
                <w:color w:val="000000"/>
                <w:sz w:val="24"/>
                <w:szCs w:val="24"/>
              </w:rPr>
              <w:t>Примечание</w:t>
            </w:r>
          </w:p>
        </w:tc>
      </w:tr>
    </w:tbl>
    <w:p w:rsidR="00165393" w:rsidRDefault="00165393" w:rsidP="00165393">
      <w:pPr>
        <w:spacing w:after="0"/>
        <w:rPr>
          <w:rFonts w:ascii="Arial" w:hAnsi="Arial" w:cs="Arial"/>
          <w:b/>
          <w:color w:val="FF0000"/>
          <w:sz w:val="32"/>
          <w:szCs w:val="32"/>
        </w:rPr>
      </w:pPr>
    </w:p>
    <w:p w:rsidR="00165393" w:rsidRPr="002A5E0D" w:rsidRDefault="00165393" w:rsidP="00165393">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31.10.</w:t>
      </w:r>
      <w:r w:rsidRPr="002A5E0D">
        <w:rPr>
          <w:rFonts w:ascii="Arial" w:hAnsi="Arial" w:cs="Arial"/>
          <w:b/>
          <w:sz w:val="32"/>
          <w:szCs w:val="32"/>
          <w:lang w:eastAsia="en-US"/>
        </w:rPr>
        <w:t>2017г. №</w:t>
      </w:r>
      <w:r>
        <w:rPr>
          <w:rFonts w:ascii="Arial" w:hAnsi="Arial" w:cs="Arial"/>
          <w:b/>
          <w:sz w:val="32"/>
          <w:szCs w:val="32"/>
          <w:lang w:eastAsia="en-US"/>
        </w:rPr>
        <w:t xml:space="preserve">59 </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РОССИЙСКАЯ ФЕДЕРАЦИЯ</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ИРКУТСКАЯ ОБЛАСТЬ</w:t>
      </w:r>
    </w:p>
    <w:p w:rsidR="00165393" w:rsidRPr="002A5E0D" w:rsidRDefault="00165393" w:rsidP="00165393">
      <w:pPr>
        <w:spacing w:after="0" w:line="240" w:lineRule="auto"/>
        <w:rPr>
          <w:rFonts w:ascii="Arial" w:hAnsi="Arial" w:cs="Arial"/>
          <w:b/>
          <w:sz w:val="32"/>
          <w:szCs w:val="32"/>
          <w:lang w:eastAsia="en-US"/>
        </w:rPr>
      </w:pPr>
      <w:r w:rsidRPr="002A5E0D">
        <w:rPr>
          <w:rFonts w:ascii="Arial" w:hAnsi="Arial" w:cs="Arial"/>
          <w:b/>
          <w:sz w:val="32"/>
          <w:szCs w:val="32"/>
          <w:lang w:eastAsia="en-US"/>
        </w:rPr>
        <w:t xml:space="preserve">МУНИЦИПАЛЬНОЕ ОБРАЗОВАНИЕ </w:t>
      </w:r>
      <w:r>
        <w:rPr>
          <w:rFonts w:ascii="Arial" w:hAnsi="Arial" w:cs="Arial"/>
          <w:b/>
          <w:sz w:val="32"/>
          <w:szCs w:val="32"/>
          <w:lang w:eastAsia="en-US"/>
        </w:rPr>
        <w:t xml:space="preserve">«БОХАНСКИЙ </w:t>
      </w:r>
      <w:r w:rsidRPr="002A5E0D">
        <w:rPr>
          <w:rFonts w:ascii="Arial" w:hAnsi="Arial" w:cs="Arial"/>
          <w:b/>
          <w:sz w:val="32"/>
          <w:szCs w:val="32"/>
          <w:lang w:eastAsia="en-US"/>
        </w:rPr>
        <w:t>РАЙОН</w:t>
      </w:r>
      <w:r>
        <w:rPr>
          <w:rFonts w:ascii="Arial" w:hAnsi="Arial" w:cs="Arial"/>
          <w:b/>
          <w:sz w:val="32"/>
          <w:szCs w:val="32"/>
          <w:lang w:eastAsia="en-US"/>
        </w:rPr>
        <w:t>»</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МУНИЦИПАЛЬНОЕ ОБРАЗОВАНИЕ «ХОХОРСК»</w:t>
      </w:r>
    </w:p>
    <w:p w:rsidR="00165393" w:rsidRPr="002A5E0D" w:rsidRDefault="00165393" w:rsidP="00165393">
      <w:pPr>
        <w:spacing w:after="0" w:line="240" w:lineRule="auto"/>
        <w:ind w:firstLine="709"/>
        <w:jc w:val="center"/>
        <w:rPr>
          <w:rFonts w:ascii="Arial" w:hAnsi="Arial" w:cs="Arial"/>
          <w:b/>
          <w:sz w:val="32"/>
          <w:szCs w:val="32"/>
          <w:lang w:eastAsia="en-US"/>
        </w:rPr>
      </w:pPr>
      <w:r w:rsidRPr="002A5E0D">
        <w:rPr>
          <w:rFonts w:ascii="Arial" w:hAnsi="Arial" w:cs="Arial"/>
          <w:b/>
          <w:sz w:val="32"/>
          <w:szCs w:val="32"/>
          <w:lang w:eastAsia="en-US"/>
        </w:rPr>
        <w:t>АДМИНИСТРАЦИЯ</w:t>
      </w:r>
    </w:p>
    <w:p w:rsidR="00165393" w:rsidRPr="009C4953" w:rsidRDefault="00165393" w:rsidP="00165393">
      <w:pPr>
        <w:spacing w:after="0" w:line="240" w:lineRule="auto"/>
        <w:jc w:val="center"/>
        <w:rPr>
          <w:rFonts w:ascii="Arial" w:hAnsi="Arial" w:cs="Arial"/>
          <w:b/>
          <w:sz w:val="32"/>
          <w:szCs w:val="32"/>
          <w:lang w:eastAsia="en-US"/>
        </w:rPr>
      </w:pPr>
      <w:r>
        <w:rPr>
          <w:rFonts w:ascii="Arial" w:hAnsi="Arial" w:cs="Arial"/>
          <w:b/>
          <w:sz w:val="32"/>
          <w:szCs w:val="32"/>
          <w:lang w:eastAsia="en-US"/>
        </w:rPr>
        <w:t xml:space="preserve">       </w:t>
      </w:r>
      <w:r w:rsidRPr="002A5E0D">
        <w:rPr>
          <w:rFonts w:ascii="Arial" w:hAnsi="Arial" w:cs="Arial"/>
          <w:b/>
          <w:sz w:val="32"/>
          <w:szCs w:val="32"/>
          <w:lang w:eastAsia="en-US"/>
        </w:rPr>
        <w:t xml:space="preserve"> ПОСТАНОВЛЕНИЕ</w:t>
      </w:r>
    </w:p>
    <w:p w:rsidR="00165393" w:rsidRPr="009C4953" w:rsidRDefault="00165393" w:rsidP="00165393">
      <w:pPr>
        <w:pStyle w:val="a4"/>
        <w:spacing w:after="0" w:afterAutospacing="0"/>
        <w:jc w:val="center"/>
        <w:rPr>
          <w:rFonts w:ascii="Arial" w:hAnsi="Arial" w:cs="Arial"/>
          <w:b/>
          <w:color w:val="000000"/>
          <w:sz w:val="32"/>
          <w:szCs w:val="32"/>
        </w:rPr>
      </w:pPr>
      <w:r w:rsidRPr="009C4953">
        <w:rPr>
          <w:rFonts w:ascii="Arial" w:hAnsi="Arial" w:cs="Arial"/>
          <w:b/>
          <w:color w:val="000000"/>
          <w:sz w:val="32"/>
          <w:szCs w:val="32"/>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65393" w:rsidRPr="0053346D" w:rsidRDefault="00165393" w:rsidP="00165393">
      <w:pPr>
        <w:pStyle w:val="a4"/>
        <w:spacing w:after="0" w:afterAutospacing="0"/>
        <w:ind w:firstLine="708"/>
        <w:jc w:val="both"/>
        <w:rPr>
          <w:rFonts w:ascii="Arial" w:hAnsi="Arial" w:cs="Arial"/>
          <w:color w:val="000000"/>
        </w:rPr>
      </w:pPr>
      <w:r w:rsidRPr="0053346D">
        <w:rPr>
          <w:rFonts w:ascii="Arial" w:hAnsi="Arial" w:cs="Arial"/>
          <w:color w:val="000000"/>
        </w:rPr>
        <w:t>В соответствии с требованиями Федерального закона от 25 декабря 2008 года № 273-ФЗ «О противодействии коррупции», администрация МО «Хохорск»</w:t>
      </w:r>
    </w:p>
    <w:p w:rsidR="00165393" w:rsidRPr="009C4953" w:rsidRDefault="00165393" w:rsidP="00165393">
      <w:pPr>
        <w:pStyle w:val="a4"/>
        <w:spacing w:after="0" w:afterAutospacing="0"/>
        <w:jc w:val="center"/>
        <w:rPr>
          <w:rFonts w:ascii="Arial" w:hAnsi="Arial" w:cs="Arial"/>
          <w:b/>
          <w:color w:val="000000"/>
          <w:sz w:val="32"/>
          <w:szCs w:val="32"/>
        </w:rPr>
      </w:pPr>
      <w:r w:rsidRPr="009C4953">
        <w:rPr>
          <w:rFonts w:ascii="Arial" w:hAnsi="Arial" w:cs="Arial"/>
          <w:b/>
          <w:color w:val="000000"/>
          <w:sz w:val="32"/>
          <w:szCs w:val="32"/>
        </w:rPr>
        <w:t>ПОСТАНОВЛЯЕТ:</w:t>
      </w:r>
    </w:p>
    <w:p w:rsidR="00165393" w:rsidRDefault="00165393" w:rsidP="00165393">
      <w:pPr>
        <w:pStyle w:val="a4"/>
        <w:spacing w:after="0" w:afterAutospacing="0"/>
        <w:jc w:val="both"/>
        <w:rPr>
          <w:rFonts w:ascii="Arial" w:hAnsi="Arial" w:cs="Arial"/>
          <w:color w:val="000000"/>
        </w:rPr>
      </w:pPr>
      <w:r w:rsidRPr="0053346D">
        <w:rPr>
          <w:rFonts w:ascii="Arial" w:hAnsi="Arial" w:cs="Arial"/>
          <w:color w:val="000000"/>
        </w:rPr>
        <w:t>1. Утвердить Порядок уведомления представителя нанимателя (работодателя) о фактах обращения в целях склонения муниципального служащего Администрации МО «Хохорск» к совершению коррупционных правонарушений. (Приложение 1)</w:t>
      </w:r>
    </w:p>
    <w:p w:rsidR="00165393" w:rsidRPr="0053346D" w:rsidRDefault="00165393" w:rsidP="00165393">
      <w:pPr>
        <w:pStyle w:val="a4"/>
        <w:spacing w:after="0" w:afterAutospacing="0"/>
        <w:jc w:val="both"/>
        <w:rPr>
          <w:rFonts w:ascii="Arial" w:hAnsi="Arial" w:cs="Arial"/>
          <w:color w:val="000000"/>
        </w:rPr>
      </w:pPr>
      <w:r w:rsidRPr="0053346D">
        <w:rPr>
          <w:rFonts w:ascii="Arial" w:hAnsi="Arial" w:cs="Arial"/>
          <w:color w:val="000000"/>
        </w:rPr>
        <w:t xml:space="preserve">2. Ознакомить </w:t>
      </w:r>
      <w:r>
        <w:rPr>
          <w:rFonts w:ascii="Arial" w:hAnsi="Arial" w:cs="Arial"/>
          <w:color w:val="000000"/>
        </w:rPr>
        <w:t xml:space="preserve">муниципальных служащих с Порядком уведомления </w:t>
      </w:r>
      <w:r w:rsidRPr="0053346D">
        <w:rPr>
          <w:rFonts w:ascii="Arial" w:hAnsi="Arial" w:cs="Arial"/>
          <w:color w:val="000000"/>
        </w:rPr>
        <w:t>о фактах обращения в целях склонения муниципального служащего к совершению коррупционных правонарушений.</w:t>
      </w:r>
    </w:p>
    <w:p w:rsidR="00165393" w:rsidRDefault="00165393" w:rsidP="00165393">
      <w:pPr>
        <w:pStyle w:val="a4"/>
        <w:spacing w:after="0" w:afterAutospacing="0"/>
        <w:jc w:val="both"/>
        <w:rPr>
          <w:rFonts w:ascii="Arial" w:hAnsi="Arial" w:cs="Arial"/>
          <w:color w:val="000000"/>
        </w:rPr>
      </w:pPr>
      <w:r>
        <w:rPr>
          <w:rFonts w:ascii="Arial" w:hAnsi="Arial" w:cs="Arial"/>
          <w:color w:val="000000"/>
        </w:rPr>
        <w:lastRenderedPageBreak/>
        <w:t>3. Постановление</w:t>
      </w:r>
      <w:r w:rsidRPr="0053346D">
        <w:rPr>
          <w:rFonts w:ascii="Arial" w:hAnsi="Arial" w:cs="Arial"/>
          <w:color w:val="000000"/>
        </w:rPr>
        <w:t xml:space="preserve"> вступает в силу с момента его подписания и подлежит официальному </w:t>
      </w:r>
      <w:r>
        <w:rPr>
          <w:rFonts w:ascii="Arial" w:hAnsi="Arial" w:cs="Arial"/>
          <w:color w:val="000000"/>
        </w:rPr>
        <w:t>опубликованию в Вестнике МО «Хохорск» и размещению на сайте МО «</w:t>
      </w:r>
      <w:proofErr w:type="spellStart"/>
      <w:r>
        <w:rPr>
          <w:rFonts w:ascii="Arial" w:hAnsi="Arial" w:cs="Arial"/>
          <w:color w:val="000000"/>
        </w:rPr>
        <w:t>Боханский</w:t>
      </w:r>
      <w:proofErr w:type="spellEnd"/>
      <w:r>
        <w:rPr>
          <w:rFonts w:ascii="Arial" w:hAnsi="Arial" w:cs="Arial"/>
          <w:color w:val="000000"/>
        </w:rPr>
        <w:t xml:space="preserve"> район»</w:t>
      </w:r>
    </w:p>
    <w:p w:rsidR="00165393" w:rsidRPr="0053346D" w:rsidRDefault="00165393" w:rsidP="00165393">
      <w:pPr>
        <w:pStyle w:val="a4"/>
        <w:spacing w:after="0" w:afterAutospacing="0"/>
        <w:jc w:val="both"/>
        <w:rPr>
          <w:rFonts w:ascii="Arial" w:hAnsi="Arial" w:cs="Arial"/>
          <w:color w:val="000000"/>
        </w:rPr>
      </w:pPr>
    </w:p>
    <w:p w:rsidR="00165393" w:rsidRPr="00465674" w:rsidRDefault="00165393" w:rsidP="00165393">
      <w:pPr>
        <w:pStyle w:val="a5"/>
        <w:jc w:val="both"/>
        <w:rPr>
          <w:rFonts w:ascii="Arial" w:hAnsi="Arial" w:cs="Arial"/>
          <w:sz w:val="24"/>
          <w:szCs w:val="24"/>
        </w:rPr>
      </w:pPr>
      <w:r w:rsidRPr="00465674">
        <w:rPr>
          <w:rFonts w:ascii="Arial" w:hAnsi="Arial" w:cs="Arial"/>
          <w:sz w:val="24"/>
          <w:szCs w:val="24"/>
        </w:rPr>
        <w:t>Глава муниципального образования «Хохорск»</w:t>
      </w:r>
    </w:p>
    <w:p w:rsidR="00165393" w:rsidRPr="00DB3D8A" w:rsidRDefault="00165393" w:rsidP="00165393">
      <w:pPr>
        <w:pStyle w:val="a5"/>
        <w:jc w:val="both"/>
        <w:rPr>
          <w:rFonts w:ascii="Arial" w:hAnsi="Arial" w:cs="Arial"/>
          <w:sz w:val="24"/>
          <w:szCs w:val="24"/>
        </w:rPr>
      </w:pPr>
      <w:r w:rsidRPr="00465674">
        <w:rPr>
          <w:rFonts w:ascii="Arial" w:hAnsi="Arial" w:cs="Arial"/>
          <w:sz w:val="24"/>
          <w:szCs w:val="24"/>
        </w:rPr>
        <w:t>А.И.Улаханова</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r w:rsidRPr="00DB3D8A">
        <w:rPr>
          <w:rFonts w:ascii="Courier New" w:hAnsi="Courier New" w:cs="Courier New"/>
          <w:color w:val="000000"/>
          <w:sz w:val="22"/>
          <w:szCs w:val="22"/>
        </w:rPr>
        <w:t xml:space="preserve">Приложение 1к постановлению </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r w:rsidRPr="00DB3D8A">
        <w:rPr>
          <w:rFonts w:ascii="Courier New" w:hAnsi="Courier New" w:cs="Courier New"/>
          <w:color w:val="000000"/>
          <w:sz w:val="22"/>
          <w:szCs w:val="22"/>
        </w:rPr>
        <w:t>Администрации МО «Хохорск»</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p>
    <w:p w:rsidR="00165393" w:rsidRPr="00DB3D8A" w:rsidRDefault="00165393" w:rsidP="00165393">
      <w:pPr>
        <w:pStyle w:val="a4"/>
        <w:spacing w:before="0" w:beforeAutospacing="0" w:after="0" w:afterAutospacing="0"/>
        <w:jc w:val="right"/>
        <w:rPr>
          <w:rFonts w:ascii="Courier New" w:hAnsi="Courier New" w:cs="Courier New"/>
          <w:color w:val="000000"/>
          <w:sz w:val="22"/>
          <w:szCs w:val="22"/>
        </w:rPr>
      </w:pPr>
    </w:p>
    <w:p w:rsidR="00165393" w:rsidRPr="0053346D" w:rsidRDefault="00165393" w:rsidP="00165393">
      <w:pPr>
        <w:pStyle w:val="a4"/>
        <w:spacing w:before="0" w:beforeAutospacing="0" w:after="0" w:afterAutospacing="0"/>
        <w:jc w:val="center"/>
        <w:rPr>
          <w:rFonts w:ascii="Arial" w:hAnsi="Arial" w:cs="Arial"/>
          <w:color w:val="000000"/>
        </w:rPr>
      </w:pPr>
      <w:r w:rsidRPr="0053346D">
        <w:rPr>
          <w:rFonts w:ascii="Arial" w:hAnsi="Arial" w:cs="Arial"/>
          <w:color w:val="000000"/>
        </w:rPr>
        <w:t>ПОРЯДОК уведомления представителя нанимателя (работодателя) о фактах обращения в целях склонения муниципального служащего Администрации МО «Хохорск» к совершению коррупционных правонарушений</w:t>
      </w:r>
    </w:p>
    <w:p w:rsidR="00165393" w:rsidRPr="0053346D" w:rsidRDefault="00165393" w:rsidP="00165393">
      <w:pPr>
        <w:pStyle w:val="a4"/>
        <w:spacing w:after="0" w:afterAutospacing="0"/>
        <w:jc w:val="both"/>
        <w:rPr>
          <w:rFonts w:ascii="Arial" w:hAnsi="Arial" w:cs="Arial"/>
          <w:color w:val="000000"/>
        </w:rPr>
      </w:pPr>
      <w:proofErr w:type="gramStart"/>
      <w:r w:rsidRPr="0053346D">
        <w:rPr>
          <w:rFonts w:ascii="Arial" w:hAnsi="Arial" w:cs="Arial"/>
          <w:color w:val="000000"/>
        </w:rPr>
        <w:t>1.Порядок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w:t>
      </w:r>
      <w:r>
        <w:rPr>
          <w:rFonts w:ascii="Arial" w:hAnsi="Arial" w:cs="Arial"/>
          <w:color w:val="000000"/>
        </w:rPr>
        <w:t xml:space="preserve"> </w:t>
      </w:r>
      <w:r w:rsidRPr="0053346D">
        <w:rPr>
          <w:rFonts w:ascii="Arial" w:hAnsi="Arial" w:cs="Arial"/>
          <w:color w:val="000000"/>
        </w:rPr>
        <w:t>-</w:t>
      </w:r>
      <w:r>
        <w:rPr>
          <w:rFonts w:ascii="Arial" w:hAnsi="Arial" w:cs="Arial"/>
          <w:color w:val="000000"/>
        </w:rPr>
        <w:t xml:space="preserve"> </w:t>
      </w:r>
      <w:r w:rsidRPr="0053346D">
        <w:rPr>
          <w:rFonts w:ascii="Arial" w:hAnsi="Arial" w:cs="Arial"/>
          <w:color w:val="000000"/>
        </w:rPr>
        <w:t>Порядок) в соответствии с Федеральным законом от 25.12. 2008 года № 273-ФЗ «О противодействии коррупции» определяет процедуру уведомления представителей нанимателя (работодателя) муниципальными служащими Администрации МО «Хохорск» о фактах обращения к ним в целях склонения к совершению коррупционных правонарушений, перечень сведений, содержащихся в</w:t>
      </w:r>
      <w:proofErr w:type="gramEnd"/>
      <w:r w:rsidRPr="0053346D">
        <w:rPr>
          <w:rFonts w:ascii="Arial" w:hAnsi="Arial" w:cs="Arial"/>
          <w:color w:val="000000"/>
        </w:rPr>
        <w:t xml:space="preserve"> </w:t>
      </w:r>
      <w:proofErr w:type="gramStart"/>
      <w:r w:rsidRPr="0053346D">
        <w:rPr>
          <w:rFonts w:ascii="Arial" w:hAnsi="Arial" w:cs="Arial"/>
          <w:color w:val="000000"/>
        </w:rPr>
        <w:t>уведомлениях</w:t>
      </w:r>
      <w:proofErr w:type="gramEnd"/>
      <w:r w:rsidRPr="0053346D">
        <w:rPr>
          <w:rFonts w:ascii="Arial" w:hAnsi="Arial" w:cs="Arial"/>
          <w:color w:val="000000"/>
        </w:rPr>
        <w:t>, порядок организации проверки этих сведений и регистрации уведомлений.</w:t>
      </w:r>
    </w:p>
    <w:p w:rsidR="00165393" w:rsidRPr="0053346D" w:rsidRDefault="00165393" w:rsidP="00165393">
      <w:pPr>
        <w:pStyle w:val="a4"/>
        <w:spacing w:before="0" w:beforeAutospacing="0" w:after="0" w:afterAutospacing="0"/>
        <w:jc w:val="both"/>
        <w:rPr>
          <w:rFonts w:ascii="Arial" w:hAnsi="Arial" w:cs="Arial"/>
          <w:color w:val="000000"/>
        </w:rPr>
      </w:pPr>
      <w:proofErr w:type="gramStart"/>
      <w:r w:rsidRPr="0053346D">
        <w:rPr>
          <w:rFonts w:ascii="Arial" w:hAnsi="Arial" w:cs="Arial"/>
          <w:color w:val="000000"/>
        </w:rPr>
        <w:t>2.Муниципальный служащий обязан в течение трех рабочих дней, уведомить Главу МО «Хохорск» обо всех случаях непосредственного обращения к нему каких-либо лиц с целью склонения к злоупотреблению служебным положением, даче или получении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w:t>
      </w:r>
      <w:proofErr w:type="gramEnd"/>
      <w:r w:rsidRPr="0053346D">
        <w:rPr>
          <w:rFonts w:ascii="Arial" w:hAnsi="Arial" w:cs="Arial"/>
          <w:color w:val="000000"/>
        </w:rPr>
        <w:t xml:space="preserve">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3.Уведомление муниципального служащего о фактах обращения к нему в целях склонения к совершению коррупционных правонарушений (</w:t>
      </w:r>
      <w:proofErr w:type="spellStart"/>
      <w:r w:rsidRPr="0053346D">
        <w:rPr>
          <w:rFonts w:ascii="Arial" w:hAnsi="Arial" w:cs="Arial"/>
          <w:color w:val="000000"/>
        </w:rPr>
        <w:t>далее-уведомление</w:t>
      </w:r>
      <w:proofErr w:type="spellEnd"/>
      <w:r w:rsidRPr="0053346D">
        <w:rPr>
          <w:rFonts w:ascii="Arial" w:hAnsi="Arial" w:cs="Arial"/>
          <w:color w:val="000000"/>
        </w:rPr>
        <w:t>) оформляется в письменном виде по форме, согласно Приложению 1 к настоящему Порядку и передается муниципальным служащим в кадровую службу Администрации МО «Хохорск»</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4.Уведомление должно содержать следующие сведения: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1)Фамилия, имя, отчество муниципального служащего, заполнившего Уведомление, его должность, орган администрации муниципального образования, в котором муниципальный служащий замещает должность муниципальной службы;</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2)все известные сведения о физическом лице, склоняющем к правонарушению;</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3)сущность предполагаемого правонарушения (злоупотребления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получений взятки, дача взятки, служебный подлог и иные правонарушения);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4)способ склонения к правонарушению (подкуп, угроза, обещание, обман, насилие);</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5)дата, время склонения к правонарушению;</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6)место склонения к правонарушению;</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lastRenderedPageBreak/>
        <w:t>7) обстоятельства склонения к правонарушению (телефонный разговор, личная встреча, почтовое отправление и иные обстоятельства);</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 xml:space="preserve">8) информация </w:t>
      </w:r>
      <w:proofErr w:type="gramStart"/>
      <w:r w:rsidRPr="0053346D">
        <w:rPr>
          <w:rFonts w:ascii="Arial" w:hAnsi="Arial" w:cs="Arial"/>
          <w:color w:val="000000"/>
        </w:rPr>
        <w:t>о</w:t>
      </w:r>
      <w:proofErr w:type="gramEnd"/>
      <w:r w:rsidRPr="0053346D">
        <w:rPr>
          <w:rFonts w:ascii="Arial" w:hAnsi="Arial" w:cs="Arial"/>
          <w:color w:val="000000"/>
        </w:rPr>
        <w:t xml:space="preserve"> уведомлении органов прокуратуры об обращении к нему каких-либо лиц в целях склонения к совершению коррупционных правонарушений;</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9)дата оформления Уведомления;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10)подпись муниципального служащего, направившего Уведомление.</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5.Кадровая служба Администрации МО «Хохорск» в день поступления Уведомления производит его регистрацию в журнале регистрации, согласно Приложению 2 к настоящему Порядку.</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Журнал регистрации уведомлений должен быть пронумерован, прошнурован, скреплен печатью. Журнал хранится не менее 5 лет с момента регистрации в нем последнего Уведомления.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6.После регистрации Уведомления в журнале регистрации оно передается на рассмотрение Главе МО «Хохорск» либо лицу, исполняющему его обязанности.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7.Глава МО «Хохорск», либо лицо, исполняющее его обязанности, по итогам рассмотрения Уведомления принимает решение об организации проверки содержащихся в уведомлении сведений и назначает должностное лицо Администрации МО «Хохорск» ответственным за проведение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7.1. Распоряжение Администрации МО «Хохорск» о проведении проверки должно содержать:</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а)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б) Сведения о работнике (работниках) Администрации МО «Хохорск», которому (которым) поручено проведение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в) Иные сведения, предусмотренные нормативными правовыми актами Российской Федерации, Иркутской области, муниципальными правовыми актами МО «Хохорск»</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Организация проверки сведений, указанных в Уведомлении, может быть поручена специально созданной для этой цели комиссии.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8. Проверка не может проводиться муниципальным служащим, подавшим уведомление, а также работником Администрации МО «Хохорск»,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МО «Хохорск», непосредственно подчиненным указанным лицам.</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9.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МО «Хохорск» при наличии мотивированного обращения ответственного по кадрам Администрации МО «Хохорск»</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10. Проверка проводится путем:</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10.1.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МО «Хохорск», направляются письменные приглашения. Явка указанных лиц является добровольной.</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lastRenderedPageBreak/>
        <w:t>10.2. Изучения документов и предметов, виде</w:t>
      </w:r>
      <w:proofErr w:type="gramStart"/>
      <w:r w:rsidRPr="0053346D">
        <w:rPr>
          <w:rFonts w:ascii="Arial" w:hAnsi="Arial" w:cs="Arial"/>
          <w:color w:val="000000"/>
        </w:rPr>
        <w:t>о-</w:t>
      </w:r>
      <w:proofErr w:type="gramEnd"/>
      <w:r w:rsidRPr="0053346D">
        <w:rPr>
          <w:rFonts w:ascii="Arial" w:hAnsi="Arial" w:cs="Arial"/>
          <w:color w:val="000000"/>
        </w:rPr>
        <w:t xml:space="preserve"> и (или) аудиозаписей, связанных с обращением.</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10.3.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11. По результатам опроса, предусмотренного подпунктом 13.1 пункта 13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МО «Хохорск», проводившим опрос. Объяснения подписывают опрашиваемое лицо и работник Администрации МО «Хохорск», проводивший опрос.</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12. Ход и результаты изучения документов и предметов, виде</w:t>
      </w:r>
      <w:proofErr w:type="gramStart"/>
      <w:r w:rsidRPr="0053346D">
        <w:rPr>
          <w:rFonts w:ascii="Arial" w:hAnsi="Arial" w:cs="Arial"/>
          <w:color w:val="000000"/>
        </w:rPr>
        <w:t>о-</w:t>
      </w:r>
      <w:proofErr w:type="gramEnd"/>
      <w:r w:rsidRPr="0053346D">
        <w:rPr>
          <w:rFonts w:ascii="Arial" w:hAnsi="Arial" w:cs="Arial"/>
          <w:color w:val="000000"/>
        </w:rPr>
        <w:t xml:space="preserve"> и (или) аудиозаписей, связанных с обращением, предусмотренного подпунктом 13.2 пункта 13 настоящего Положения, отражаются в протоколах. Протокол подписывает работник Администрации МО «Хохорск», проводивший изучение.</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13. О результатах проверки составляется акт.</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 Акт о результатах проверки должен содержать:</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14.1. Фамилию, имя, отчество, должность муниципального служащего, подавшего уведомление, дату регистрации уведомления.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 xml:space="preserve">14.2. Реквизиты распоряжения Администрации МО «Хохорск» на </w:t>
      </w:r>
      <w:proofErr w:type="gramStart"/>
      <w:r w:rsidRPr="0053346D">
        <w:rPr>
          <w:rFonts w:ascii="Arial" w:hAnsi="Arial" w:cs="Arial"/>
          <w:color w:val="000000"/>
        </w:rPr>
        <w:t>основании</w:t>
      </w:r>
      <w:proofErr w:type="gramEnd"/>
      <w:r w:rsidRPr="0053346D">
        <w:rPr>
          <w:rFonts w:ascii="Arial" w:hAnsi="Arial" w:cs="Arial"/>
          <w:color w:val="000000"/>
        </w:rPr>
        <w:t xml:space="preserve"> которого проводилась проверка.</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14.3. Сведения о работниках Администрации МО «Хохорск», проводивших проверку.</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14.4. Содержание уведомления.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14.5. Перечень, описание и результаты мероприятий, проведенных в ходе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14.6. Вывод о достоверности сведений, содержащихся в уведомлении.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 xml:space="preserve">15. </w:t>
      </w:r>
      <w:proofErr w:type="gramStart"/>
      <w:r w:rsidRPr="0053346D">
        <w:rPr>
          <w:rFonts w:ascii="Arial" w:hAnsi="Arial" w:cs="Arial"/>
          <w:color w:val="000000"/>
        </w:rPr>
        <w:t>Акт о результатах проверки подписывает (подписывают) работник (работники) Администрации МО «Хохорск», проводивший (проводившие) проверку, и утверждает Глава МО «Хохорск».</w:t>
      </w:r>
      <w:proofErr w:type="gramEnd"/>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16.По результатам проведенной проверки Уведомление с приложенными к нему материалами проверки передается Главе МО «Хохорск», либо лицу, исполняющему его обязанности, для принятия соответствующего решения.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 Из материалов проверки комплектуется проверочное дело. Проверочное дело должно содержать:</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17.1. Опись документов.</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17.2. Уведомление, решение Главы МО «Хохорск» о проведении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17.3. Копию распоряжения Администрации МО «Хохорск» о проведении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17.4. Документы о продлении срока проведения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17.5. Объяснения опрошенных лиц, протоколы изучения документов и предметов, виде</w:t>
      </w:r>
      <w:proofErr w:type="gramStart"/>
      <w:r w:rsidRPr="0053346D">
        <w:rPr>
          <w:rFonts w:ascii="Arial" w:hAnsi="Arial" w:cs="Arial"/>
          <w:color w:val="000000"/>
        </w:rPr>
        <w:t>о-</w:t>
      </w:r>
      <w:proofErr w:type="gramEnd"/>
      <w:r w:rsidRPr="0053346D">
        <w:rPr>
          <w:rFonts w:ascii="Arial" w:hAnsi="Arial" w:cs="Arial"/>
          <w:color w:val="000000"/>
        </w:rPr>
        <w:t xml:space="preserve"> и (или) аудиозаписей, копии запросов о выяснении обстоятельств, связанных с обращением, и ответы на них.</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17.6. Акт о результатах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17.7. Копию сопроводительного письма в случае направления материалов проверки в соответствии с пунктом 16 настоящего Положения.</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17.8. Иные документы, связанные с проведением проверки.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18. В проверочном деле должны содержаться оригиналы документов или в случаях, предусмотренных пунктом 17 настоящего Положения и настоящим пунктом, их копии.</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lastRenderedPageBreak/>
        <w:t>В случае направления подлинников материалов проверки в соответствии с пунктом 17 настоящего Положения, в проверочное дело включаются копии направленных документов.</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 xml:space="preserve">19. </w:t>
      </w:r>
      <w:proofErr w:type="gramStart"/>
      <w:r w:rsidRPr="0053346D">
        <w:rPr>
          <w:rFonts w:ascii="Arial" w:hAnsi="Arial" w:cs="Arial"/>
          <w:color w:val="000000"/>
        </w:rPr>
        <w:t>Ответственный</w:t>
      </w:r>
      <w:proofErr w:type="gramEnd"/>
      <w:r w:rsidRPr="0053346D">
        <w:rPr>
          <w:rFonts w:ascii="Arial" w:hAnsi="Arial" w:cs="Arial"/>
          <w:color w:val="000000"/>
        </w:rPr>
        <w:t xml:space="preserve"> по кадрам Администрации МО «Хохорск» не позднее, чем через 15 календарных дней со дня 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20.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165393" w:rsidRPr="0053346D"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21. Проверочное дело хранится отделом кадров Администрации МО «Хохорск» до увольнения муниципального служащего, подавшего уведомление, после чего передается в архив. Оригиналы документов и предметов, виде</w:t>
      </w:r>
      <w:proofErr w:type="gramStart"/>
      <w:r w:rsidRPr="0053346D">
        <w:rPr>
          <w:rFonts w:ascii="Arial" w:hAnsi="Arial" w:cs="Arial"/>
          <w:color w:val="000000"/>
        </w:rPr>
        <w:t>о-</w:t>
      </w:r>
      <w:proofErr w:type="gramEnd"/>
      <w:r w:rsidRPr="0053346D">
        <w:rPr>
          <w:rFonts w:ascii="Arial" w:hAnsi="Arial" w:cs="Arial"/>
          <w:color w:val="000000"/>
        </w:rPr>
        <w:t xml:space="preserve"> и (или) аудиозаписей, предусмотренных подпунктом 13.2 пункта 13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отделом кадров Администрации МО «Хохорск» до увольнения муниципального служащего, подавшего уведомление, после чего передаются в архив.</w:t>
      </w:r>
    </w:p>
    <w:p w:rsidR="00165393" w:rsidRPr="00DB3D8A" w:rsidRDefault="00165393" w:rsidP="00165393">
      <w:pPr>
        <w:pStyle w:val="a4"/>
        <w:spacing w:before="0" w:beforeAutospacing="0" w:after="0" w:afterAutospacing="0"/>
        <w:jc w:val="both"/>
        <w:rPr>
          <w:rFonts w:ascii="Arial" w:hAnsi="Arial" w:cs="Arial"/>
          <w:color w:val="000000"/>
        </w:rPr>
      </w:pPr>
      <w:r w:rsidRPr="0053346D">
        <w:rPr>
          <w:rFonts w:ascii="Arial" w:hAnsi="Arial" w:cs="Arial"/>
          <w:color w:val="000000"/>
        </w:rPr>
        <w:t>20. Невыполнение муниципальным служащим должностей (служебной)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r w:rsidRPr="00DB3D8A">
        <w:rPr>
          <w:rFonts w:ascii="Courier New" w:hAnsi="Courier New" w:cs="Courier New"/>
          <w:sz w:val="22"/>
          <w:szCs w:val="22"/>
        </w:rPr>
        <w:t>Приложение №2</w:t>
      </w:r>
      <w:r w:rsidRPr="00DB3D8A">
        <w:rPr>
          <w:rFonts w:ascii="Courier New" w:hAnsi="Courier New" w:cs="Courier New"/>
          <w:color w:val="000000"/>
          <w:sz w:val="22"/>
          <w:szCs w:val="22"/>
        </w:rPr>
        <w:t xml:space="preserve">к постановлению </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r w:rsidRPr="00DB3D8A">
        <w:rPr>
          <w:rFonts w:ascii="Courier New" w:hAnsi="Courier New" w:cs="Courier New"/>
          <w:color w:val="000000"/>
          <w:sz w:val="22"/>
          <w:szCs w:val="22"/>
        </w:rPr>
        <w:t>Администрации МО «Хохорск»</w:t>
      </w:r>
    </w:p>
    <w:p w:rsidR="00165393" w:rsidRPr="005F4B63" w:rsidRDefault="00165393" w:rsidP="00165393">
      <w:pPr>
        <w:pStyle w:val="a4"/>
        <w:spacing w:before="0" w:beforeAutospacing="0" w:after="0" w:afterAutospacing="0"/>
        <w:jc w:val="center"/>
        <w:rPr>
          <w:rFonts w:ascii="Arial" w:hAnsi="Arial" w:cs="Arial"/>
          <w:color w:val="000000"/>
        </w:rPr>
      </w:pPr>
      <w:r>
        <w:rPr>
          <w:rFonts w:ascii="Arial" w:hAnsi="Arial" w:cs="Arial"/>
          <w:color w:val="000000"/>
        </w:rPr>
        <w:t>Журнал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65393" w:rsidRDefault="00165393" w:rsidP="00165393">
      <w:pPr>
        <w:pStyle w:val="a4"/>
        <w:spacing w:before="0" w:beforeAutospacing="0" w:after="0" w:afterAutospacing="0"/>
        <w:jc w:val="right"/>
        <w:rPr>
          <w:rFonts w:ascii="Courier New" w:hAnsi="Courier New" w:cs="Courier New"/>
          <w:color w:val="000000"/>
          <w:sz w:val="22"/>
          <w:szCs w:val="22"/>
        </w:rPr>
      </w:pPr>
    </w:p>
    <w:tbl>
      <w:tblPr>
        <w:tblStyle w:val="a8"/>
        <w:tblW w:w="5000" w:type="pct"/>
        <w:tblLayout w:type="fixed"/>
        <w:tblLook w:val="04A0"/>
      </w:tblPr>
      <w:tblGrid>
        <w:gridCol w:w="624"/>
        <w:gridCol w:w="1353"/>
        <w:gridCol w:w="1606"/>
        <w:gridCol w:w="1260"/>
        <w:gridCol w:w="1181"/>
        <w:gridCol w:w="1183"/>
        <w:gridCol w:w="1183"/>
        <w:gridCol w:w="1181"/>
      </w:tblGrid>
      <w:tr w:rsidR="00165393" w:rsidTr="008C54EC">
        <w:tc>
          <w:tcPr>
            <w:tcW w:w="326"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r>
              <w:rPr>
                <w:rFonts w:ascii="Courier New" w:hAnsi="Courier New" w:cs="Courier New"/>
                <w:color w:val="000000"/>
                <w:sz w:val="22"/>
                <w:szCs w:val="22"/>
              </w:rPr>
              <w:t xml:space="preserve">№ </w:t>
            </w:r>
            <w:proofErr w:type="spellStart"/>
            <w:proofErr w:type="gramStart"/>
            <w:r>
              <w:rPr>
                <w:rFonts w:ascii="Courier New" w:hAnsi="Courier New" w:cs="Courier New"/>
                <w:color w:val="000000"/>
                <w:sz w:val="22"/>
                <w:szCs w:val="22"/>
              </w:rPr>
              <w:t>п</w:t>
            </w:r>
            <w:proofErr w:type="spellEnd"/>
            <w:proofErr w:type="gramEnd"/>
            <w:r>
              <w:rPr>
                <w:rFonts w:ascii="Courier New" w:hAnsi="Courier New" w:cs="Courier New"/>
                <w:color w:val="000000"/>
                <w:sz w:val="22"/>
                <w:szCs w:val="22"/>
              </w:rPr>
              <w:t>/</w:t>
            </w:r>
            <w:proofErr w:type="spellStart"/>
            <w:r>
              <w:rPr>
                <w:rFonts w:ascii="Courier New" w:hAnsi="Courier New" w:cs="Courier New"/>
                <w:color w:val="000000"/>
                <w:sz w:val="22"/>
                <w:szCs w:val="22"/>
              </w:rPr>
              <w:t>п</w:t>
            </w:r>
            <w:proofErr w:type="spellEnd"/>
          </w:p>
        </w:tc>
        <w:tc>
          <w:tcPr>
            <w:tcW w:w="707" w:type="pct"/>
          </w:tcPr>
          <w:p w:rsidR="00165393" w:rsidRDefault="00165393" w:rsidP="008C54EC">
            <w:pPr>
              <w:pStyle w:val="a4"/>
              <w:spacing w:before="0" w:beforeAutospacing="0" w:after="0" w:afterAutospacing="0"/>
              <w:jc w:val="center"/>
              <w:rPr>
                <w:rFonts w:ascii="Courier New" w:hAnsi="Courier New" w:cs="Courier New"/>
                <w:color w:val="000000"/>
                <w:sz w:val="22"/>
                <w:szCs w:val="22"/>
              </w:rPr>
            </w:pPr>
            <w:r>
              <w:rPr>
                <w:rFonts w:ascii="Courier New" w:hAnsi="Courier New" w:cs="Courier New"/>
                <w:color w:val="000000"/>
                <w:sz w:val="22"/>
                <w:szCs w:val="22"/>
              </w:rPr>
              <w:t>Дата регистрации</w:t>
            </w:r>
          </w:p>
        </w:tc>
        <w:tc>
          <w:tcPr>
            <w:tcW w:w="839"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 xml:space="preserve">ФИО </w:t>
            </w:r>
            <w:proofErr w:type="gramStart"/>
            <w:r>
              <w:rPr>
                <w:rFonts w:ascii="Courier New" w:hAnsi="Courier New" w:cs="Courier New"/>
                <w:color w:val="000000"/>
                <w:sz w:val="22"/>
                <w:szCs w:val="22"/>
              </w:rPr>
              <w:t>подавшего</w:t>
            </w:r>
            <w:proofErr w:type="gramEnd"/>
            <w:r>
              <w:rPr>
                <w:rFonts w:ascii="Courier New" w:hAnsi="Courier New" w:cs="Courier New"/>
                <w:color w:val="000000"/>
                <w:sz w:val="22"/>
                <w:szCs w:val="22"/>
              </w:rPr>
              <w:t xml:space="preserve"> уведомление</w:t>
            </w:r>
          </w:p>
        </w:tc>
        <w:tc>
          <w:tcPr>
            <w:tcW w:w="658"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 xml:space="preserve">Подпись </w:t>
            </w:r>
            <w:proofErr w:type="gramStart"/>
            <w:r>
              <w:rPr>
                <w:rFonts w:ascii="Courier New" w:hAnsi="Courier New" w:cs="Courier New"/>
                <w:color w:val="000000"/>
                <w:sz w:val="22"/>
                <w:szCs w:val="22"/>
              </w:rPr>
              <w:t>подавшего</w:t>
            </w:r>
            <w:proofErr w:type="gramEnd"/>
            <w:r>
              <w:rPr>
                <w:rFonts w:ascii="Courier New" w:hAnsi="Courier New" w:cs="Courier New"/>
                <w:color w:val="000000"/>
                <w:sz w:val="22"/>
                <w:szCs w:val="22"/>
              </w:rPr>
              <w:t xml:space="preserve"> уведомление</w:t>
            </w:r>
          </w:p>
        </w:tc>
        <w:tc>
          <w:tcPr>
            <w:tcW w:w="617"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Присвоенный регистрационный номер</w:t>
            </w:r>
          </w:p>
        </w:tc>
        <w:tc>
          <w:tcPr>
            <w:tcW w:w="618"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Дата присвоения номера</w:t>
            </w:r>
          </w:p>
        </w:tc>
        <w:tc>
          <w:tcPr>
            <w:tcW w:w="618"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ФИО регистратора</w:t>
            </w:r>
          </w:p>
        </w:tc>
        <w:tc>
          <w:tcPr>
            <w:tcW w:w="617" w:type="pct"/>
          </w:tcPr>
          <w:p w:rsidR="00165393" w:rsidRDefault="00165393" w:rsidP="008C54EC">
            <w:pPr>
              <w:pStyle w:val="a4"/>
              <w:spacing w:before="0" w:beforeAutospacing="0" w:after="0" w:afterAutospacing="0"/>
              <w:jc w:val="both"/>
              <w:rPr>
                <w:rFonts w:ascii="Courier New" w:hAnsi="Courier New" w:cs="Courier New"/>
                <w:color w:val="000000"/>
                <w:sz w:val="22"/>
                <w:szCs w:val="22"/>
              </w:rPr>
            </w:pPr>
            <w:r>
              <w:rPr>
                <w:rFonts w:ascii="Courier New" w:hAnsi="Courier New" w:cs="Courier New"/>
                <w:color w:val="000000"/>
                <w:sz w:val="22"/>
                <w:szCs w:val="22"/>
              </w:rPr>
              <w:t>Подпись регистратора</w:t>
            </w:r>
          </w:p>
        </w:tc>
      </w:tr>
      <w:tr w:rsidR="00165393" w:rsidTr="008C54EC">
        <w:tc>
          <w:tcPr>
            <w:tcW w:w="326"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707" w:type="pct"/>
          </w:tcPr>
          <w:p w:rsidR="00165393" w:rsidRDefault="00165393" w:rsidP="008C54EC">
            <w:pPr>
              <w:pStyle w:val="a4"/>
              <w:spacing w:before="0" w:beforeAutospacing="0" w:after="0" w:afterAutospacing="0"/>
              <w:jc w:val="center"/>
              <w:rPr>
                <w:rFonts w:ascii="Courier New" w:hAnsi="Courier New" w:cs="Courier New"/>
                <w:color w:val="000000"/>
                <w:sz w:val="22"/>
                <w:szCs w:val="22"/>
              </w:rPr>
            </w:pPr>
          </w:p>
        </w:tc>
        <w:tc>
          <w:tcPr>
            <w:tcW w:w="839"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658"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617"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618"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618"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c>
          <w:tcPr>
            <w:tcW w:w="617" w:type="pct"/>
          </w:tcPr>
          <w:p w:rsidR="00165393" w:rsidRDefault="00165393" w:rsidP="008C54EC">
            <w:pPr>
              <w:pStyle w:val="a4"/>
              <w:spacing w:before="0" w:beforeAutospacing="0" w:after="0" w:afterAutospacing="0"/>
              <w:jc w:val="right"/>
              <w:rPr>
                <w:rFonts w:ascii="Courier New" w:hAnsi="Courier New" w:cs="Courier New"/>
                <w:color w:val="000000"/>
                <w:sz w:val="22"/>
                <w:szCs w:val="22"/>
              </w:rPr>
            </w:pPr>
          </w:p>
        </w:tc>
      </w:tr>
    </w:tbl>
    <w:p w:rsidR="00165393" w:rsidRPr="00DB3D8A" w:rsidRDefault="00165393" w:rsidP="00165393">
      <w:pPr>
        <w:spacing w:after="0"/>
        <w:rPr>
          <w:rFonts w:ascii="Courier New" w:hAnsi="Courier New" w:cs="Courier New"/>
        </w:rPr>
      </w:pPr>
    </w:p>
    <w:p w:rsidR="00EE6246" w:rsidRDefault="00EE6246"/>
    <w:sectPr w:rsidR="00EE6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7C79"/>
    <w:multiLevelType w:val="multilevel"/>
    <w:tmpl w:val="73C0096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393"/>
    <w:rsid w:val="00165393"/>
    <w:rsid w:val="00EE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5393"/>
    <w:pPr>
      <w:ind w:left="720"/>
      <w:contextualSpacing/>
    </w:pPr>
    <w:rPr>
      <w:rFonts w:eastAsiaTheme="minorHAnsi"/>
      <w:lang w:eastAsia="en-US"/>
    </w:rPr>
  </w:style>
  <w:style w:type="paragraph" w:styleId="a4">
    <w:name w:val="Normal (Web)"/>
    <w:basedOn w:val="a"/>
    <w:uiPriority w:val="99"/>
    <w:unhideWhenUsed/>
    <w:rsid w:val="001653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165393"/>
    <w:pPr>
      <w:spacing w:after="0" w:line="240" w:lineRule="auto"/>
    </w:pPr>
    <w:rPr>
      <w:rFonts w:ascii="Calibri" w:eastAsia="Times New Roman" w:hAnsi="Calibri" w:cs="Times New Roman"/>
    </w:rPr>
  </w:style>
  <w:style w:type="character" w:customStyle="1" w:styleId="a7">
    <w:name w:val="Цветовое выделение"/>
    <w:uiPriority w:val="99"/>
    <w:rsid w:val="00165393"/>
    <w:rPr>
      <w:b/>
      <w:bCs/>
      <w:color w:val="26282F"/>
      <w:sz w:val="26"/>
      <w:szCs w:val="26"/>
    </w:rPr>
  </w:style>
  <w:style w:type="paragraph" w:customStyle="1" w:styleId="Default">
    <w:name w:val="Default"/>
    <w:rsid w:val="001653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6">
    <w:name w:val="Без интервала Знак"/>
    <w:link w:val="a5"/>
    <w:uiPriority w:val="1"/>
    <w:locked/>
    <w:rsid w:val="00165393"/>
    <w:rPr>
      <w:rFonts w:ascii="Calibri" w:eastAsia="Times New Roman" w:hAnsi="Calibri" w:cs="Times New Roman"/>
    </w:rPr>
  </w:style>
  <w:style w:type="table" w:styleId="a8">
    <w:name w:val="Table Grid"/>
    <w:basedOn w:val="a1"/>
    <w:uiPriority w:val="39"/>
    <w:rsid w:val="00165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5390</Words>
  <Characters>30729</Characters>
  <Application>Microsoft Office Word</Application>
  <DocSecurity>0</DocSecurity>
  <Lines>256</Lines>
  <Paragraphs>72</Paragraphs>
  <ScaleCrop>false</ScaleCrop>
  <Company>Microsoft</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2017-11-21T08:16:00Z</dcterms:created>
  <dcterms:modified xsi:type="dcterms:W3CDTF">2017-11-21T08:17:00Z</dcterms:modified>
</cp:coreProperties>
</file>